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C92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Pos.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Anz. 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Beschreibung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Preis in €</w:t>
      </w:r>
    </w:p>
    <w:p w14:paraId="34F27B3F" w14:textId="5CA15984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>(zzgl. 19 MwSt.)</w:t>
      </w:r>
    </w:p>
    <w:p w14:paraId="556EE6B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1A95071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623DE1AF" w14:textId="7A17F203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1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Durchschubspülmaschine TopTech Plus 48-33 G</w:t>
      </w:r>
      <w:r w:rsidR="0051155B">
        <w:rPr>
          <w:rFonts w:ascii="Arial" w:hAnsi="Arial" w:cs="Arial"/>
          <w:sz w:val="22"/>
          <w:szCs w:val="22"/>
          <w:lang w:val="de-DE"/>
        </w:rPr>
        <w:t>T</w:t>
      </w:r>
      <w:r w:rsidRPr="00E72012">
        <w:rPr>
          <w:rFonts w:ascii="Arial" w:hAnsi="Arial" w:cs="Arial"/>
          <w:sz w:val="22"/>
          <w:szCs w:val="22"/>
          <w:lang w:val="de-DE"/>
        </w:rPr>
        <w:t>D</w:t>
      </w:r>
      <w:r w:rsidR="004B126A">
        <w:rPr>
          <w:rFonts w:ascii="Arial" w:hAnsi="Arial" w:cs="Arial"/>
          <w:sz w:val="22"/>
          <w:szCs w:val="22"/>
          <w:lang w:val="de-DE"/>
        </w:rPr>
        <w:t xml:space="preserve"> NRG</w:t>
      </w:r>
    </w:p>
    <w:p w14:paraId="7B07D8B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71255D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5735C0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Gesamtpreis (Netto)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  <w:r w:rsidRPr="00E72012">
        <w:rPr>
          <w:rFonts w:ascii="Arial" w:hAnsi="Arial" w:cs="Arial"/>
          <w:sz w:val="22"/>
          <w:szCs w:val="22"/>
          <w:u w:val="single"/>
          <w:lang w:val="de-DE"/>
        </w:rPr>
        <w:tab/>
      </w:r>
    </w:p>
    <w:p w14:paraId="059EC42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u w:val="single"/>
          <w:lang w:val="de-DE"/>
        </w:rPr>
      </w:pPr>
    </w:p>
    <w:p w14:paraId="36D6C6F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 wp14:anchorId="79BE1353" wp14:editId="75886FE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115050" cy="6115050"/>
            <wp:effectExtent l="0" t="0" r="0" b="0"/>
            <wp:wrapNone/>
            <wp:docPr id="850280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081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B7BD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FEAFB5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64B810D7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46AEDB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2E1E4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4C8EB8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50BE5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463383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6FE25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84B912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60B712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01FBE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728BE7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20430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B9702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0FD8D1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0FD853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8EB9CA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1E51260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BFEBBB3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6739F2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CADDFA2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569075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494C7FDC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6D1E52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D51C96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5A8A7B9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237313D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1A689A26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39EE64FF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09A5562B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E75A06D" w14:textId="77777777" w:rsidR="00EA07C6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COLGED</w:t>
      </w:r>
    </w:p>
    <w:p w14:paraId="12F088C6" w14:textId="3390929A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TopTech Plus 48-33 GD</w:t>
      </w:r>
      <w:r w:rsidR="004B126A">
        <w:rPr>
          <w:rFonts w:ascii="Arial" w:hAnsi="Arial" w:cs="Arial"/>
          <w:b/>
          <w:bCs/>
          <w:lang w:val="de-DE"/>
        </w:rPr>
        <w:t xml:space="preserve"> NRG</w:t>
      </w:r>
    </w:p>
    <w:p w14:paraId="30BBBDD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D6DC302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Eintank-Spülmaschine</w:t>
      </w:r>
    </w:p>
    <w:p w14:paraId="66DEF386" w14:textId="515D7369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Bauart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freistehende Durchschubspülmaschine</w:t>
      </w:r>
    </w:p>
    <w:p w14:paraId="123146AE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Beheizungsart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 xml:space="preserve">Elektrisch, 400V-Anschluss </w:t>
      </w:r>
    </w:p>
    <w:p w14:paraId="07714360" w14:textId="17D242FD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Spülleistung *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="006B6DF2">
        <w:rPr>
          <w:rFonts w:ascii="Arial" w:hAnsi="Arial" w:cs="Arial"/>
          <w:sz w:val="22"/>
          <w:szCs w:val="22"/>
          <w:lang w:val="de-DE"/>
        </w:rPr>
        <w:t>40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Körbe/h oder </w:t>
      </w:r>
      <w:r w:rsidR="006B6DF2">
        <w:rPr>
          <w:rFonts w:ascii="Arial" w:hAnsi="Arial" w:cs="Arial"/>
          <w:sz w:val="22"/>
          <w:szCs w:val="22"/>
          <w:lang w:val="de-DE"/>
        </w:rPr>
        <w:t>830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Gläser/h / </w:t>
      </w:r>
      <w:r w:rsidR="006B6DF2">
        <w:rPr>
          <w:rFonts w:ascii="Arial" w:hAnsi="Arial" w:cs="Arial"/>
          <w:sz w:val="22"/>
          <w:szCs w:val="22"/>
          <w:lang w:val="de-DE"/>
        </w:rPr>
        <w:t>720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Teller/h</w:t>
      </w:r>
    </w:p>
    <w:p w14:paraId="1F327C44" w14:textId="0921568B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Korbmaß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500 x 500 mm</w:t>
      </w:r>
    </w:p>
    <w:p w14:paraId="6ED5EDA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Einschubhöhe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470 mm</w:t>
      </w:r>
    </w:p>
    <w:p w14:paraId="200A2AC8" w14:textId="03AC471E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Artikelnummer</w:t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  <w:t>N5233CDGA</w:t>
      </w:r>
      <w:r w:rsidR="0051155B">
        <w:rPr>
          <w:rFonts w:ascii="Arial" w:hAnsi="Arial" w:cs="Arial"/>
          <w:sz w:val="22"/>
          <w:szCs w:val="22"/>
          <w:lang w:val="de-DE"/>
        </w:rPr>
        <w:t>S</w:t>
      </w:r>
      <w:r w:rsidR="00984514">
        <w:rPr>
          <w:rFonts w:ascii="Arial" w:hAnsi="Arial" w:cs="Arial"/>
          <w:sz w:val="22"/>
          <w:szCs w:val="22"/>
          <w:lang w:val="de-DE"/>
        </w:rPr>
        <w:t>R</w:t>
      </w:r>
      <w:r w:rsidRPr="00E72012">
        <w:rPr>
          <w:rFonts w:ascii="Arial" w:hAnsi="Arial" w:cs="Arial"/>
          <w:sz w:val="22"/>
          <w:szCs w:val="22"/>
          <w:lang w:val="de-DE"/>
        </w:rPr>
        <w:t>CD</w:t>
      </w:r>
      <w:r w:rsidR="00C70503">
        <w:rPr>
          <w:rFonts w:ascii="Arial" w:hAnsi="Arial" w:cs="Arial"/>
          <w:sz w:val="22"/>
          <w:szCs w:val="22"/>
          <w:lang w:val="de-DE"/>
        </w:rPr>
        <w:t>+RC001</w:t>
      </w:r>
    </w:p>
    <w:p w14:paraId="411806B5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BA54869" w14:textId="77777777" w:rsidR="00EA07C6" w:rsidRDefault="00EA07C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6359B" w14:textId="453F622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starke Balance aus Leistung und Effizienz!</w:t>
      </w:r>
    </w:p>
    <w:p w14:paraId="3C034BB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7C34C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TopTech Plus vereint Effizienz, Nachhaltigkeit und Bedienkomfort. </w:t>
      </w:r>
    </w:p>
    <w:p w14:paraId="6901577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Durch ihre innovativen Technologien sorgt sie für blitzsaubere Ergebnisse und </w:t>
      </w:r>
    </w:p>
    <w:p w14:paraId="73861BC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reduziert den Wasserverbrauch deutlich. Mit 23 Programmen, darunter </w:t>
      </w:r>
    </w:p>
    <w:p w14:paraId="7AE51C39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Flaschenreinigung und thermische Desinfektion, bietet sie für jede Aufgabe die </w:t>
      </w:r>
    </w:p>
    <w:p w14:paraId="4278C30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perfekte Lösung. Die intuitive TopTouch-Oberfläche und das SmartClean-Design machen Bedienung und Reinigung besonders einfach. </w:t>
      </w:r>
    </w:p>
    <w:p w14:paraId="2DDF8571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30F10F8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t>Die Highlights im Überblick</w:t>
      </w:r>
    </w:p>
    <w:p w14:paraId="240B00E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52DFBF9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Hauben Öffnung: 470 mm - ideal für größere Geschirrteile. </w:t>
      </w:r>
    </w:p>
    <w:p w14:paraId="602874CB" w14:textId="77777777" w:rsidR="00E80C7B" w:rsidRPr="00E72012" w:rsidRDefault="00E80C7B" w:rsidP="00E80C7B">
      <w:pPr>
        <w:pStyle w:val="NoSpacing"/>
        <w:numPr>
          <w:ilvl w:val="0"/>
          <w:numId w:val="3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Der bewährte COLGED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HiTech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-Spülarm ist mit einer Inspektionsöffnungen ausgestattet, die eine deutlich einfachere Reinigung ermöglicht. </w:t>
      </w:r>
    </w:p>
    <w:p w14:paraId="0B157AD2" w14:textId="77777777" w:rsidR="00E80C7B" w:rsidRPr="00E72012" w:rsidRDefault="00E80C7B" w:rsidP="00E80C7B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E72012">
        <w:rPr>
          <w:rFonts w:ascii="Arial" w:hAnsi="Arial" w:cs="Arial"/>
          <w:color w:val="auto"/>
          <w:sz w:val="22"/>
          <w:szCs w:val="22"/>
        </w:rPr>
        <w:t xml:space="preserve">Dreifaches Fein-Filter System </w:t>
      </w:r>
      <w:r w:rsidRPr="00E72012">
        <w:rPr>
          <w:rFonts w:ascii="Arial" w:hAnsi="Arial" w:cs="Arial"/>
          <w:b/>
          <w:bCs/>
          <w:color w:val="auto"/>
          <w:sz w:val="22"/>
          <w:szCs w:val="22"/>
        </w:rPr>
        <w:t xml:space="preserve">ProDrain4 </w:t>
      </w:r>
      <w:r w:rsidRPr="00E72012">
        <w:rPr>
          <w:rFonts w:ascii="Arial" w:hAnsi="Arial" w:cs="Arial"/>
          <w:color w:val="auto"/>
          <w:sz w:val="22"/>
          <w:szCs w:val="22"/>
        </w:rPr>
        <w:t xml:space="preserve">- für eine optimale Wasserqualität. </w:t>
      </w:r>
    </w:p>
    <w:p w14:paraId="5215936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TFT-Full-Touchscreen (2,8’’) – mit zwei berührungsempfindlichen Bedientasten. </w:t>
      </w:r>
    </w:p>
    <w:p w14:paraId="20C55481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Maschinenstatusanzeige, zeigt aktuellen Status der Maschine farblich an. </w:t>
      </w:r>
    </w:p>
    <w:p w14:paraId="4D478A2A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Integrierte Wi-Fi-Schnittstelle (WLAN).</w:t>
      </w:r>
    </w:p>
    <w:p w14:paraId="4C8C5B07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Intelligentes Konfigurationskonzept: Bis zu 23 Spülprogramme sind vorkonfiguriert und in Gruppen unterteilt, sodass die Maschine die optimalen Spülprogramme für Ihren Betrieb vorschlägt. </w:t>
      </w:r>
    </w:p>
    <w:p w14:paraId="3F8CF95B" w14:textId="77777777" w:rsidR="00E80C7B" w:rsidRPr="00E72012" w:rsidRDefault="00E80C7B" w:rsidP="00E80C7B">
      <w:pPr>
        <w:pStyle w:val="NoSpacing"/>
        <w:numPr>
          <w:ilvl w:val="0"/>
          <w:numId w:val="4"/>
        </w:numPr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Kratzfeste Frontblende - 2 mm starkes, hochwertiges Plexiglas für Langlebigkeit und elegantes Design. </w:t>
      </w:r>
    </w:p>
    <w:p w14:paraId="36CE4409" w14:textId="77777777" w:rsidR="00E80C7B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0C1F0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8BEB2A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4F1635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C1AEBB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11DD52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C7A13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6837719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9C14E98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CF3294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C4296FD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22F30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EC7E23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6550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04FE361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384D954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705D68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277F40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CA1046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1539B50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E54667C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CA1DE35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22E4063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00E0CA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69F6F07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E946F7B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FAA0386" w14:textId="77777777" w:rsidR="00EA07C6" w:rsidRDefault="00EA07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B661F0E" w14:textId="77777777" w:rsidR="00236F35" w:rsidRPr="00E72012" w:rsidRDefault="00236F3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214D953" w14:textId="77777777" w:rsidR="00E80C7B" w:rsidRPr="00236F35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36F35">
        <w:rPr>
          <w:rFonts w:ascii="Arial" w:hAnsi="Arial" w:cs="Arial"/>
          <w:b/>
          <w:bCs/>
          <w:lang w:val="de-DE"/>
        </w:rPr>
        <w:lastRenderedPageBreak/>
        <w:t>Nachhaltige und Saubere Technologien</w:t>
      </w:r>
    </w:p>
    <w:p w14:paraId="14E206A5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AFB2EA2" w14:textId="77777777" w:rsidR="0004034B" w:rsidRPr="00E72012" w:rsidRDefault="00072BF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DuoFlow </w:t>
      </w:r>
      <w:r w:rsidRPr="00E72012">
        <w:rPr>
          <w:rFonts w:ascii="Arial" w:hAnsi="Arial" w:cs="Arial"/>
          <w:sz w:val="22"/>
          <w:szCs w:val="22"/>
          <w:lang w:val="de-DE"/>
        </w:rPr>
        <w:t>(Spülpumpe)</w:t>
      </w:r>
    </w:p>
    <w:p w14:paraId="2A4674AA" w14:textId="4D2131D2" w:rsidR="00E80C7B" w:rsidRPr="00E72012" w:rsidRDefault="0043185F" w:rsidP="00D972A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kraftvoll leise, smart effizient</w:t>
      </w:r>
      <w:r w:rsidRPr="00E72012">
        <w:rPr>
          <w:rFonts w:ascii="Arial" w:hAnsi="Arial" w:cs="Arial"/>
          <w:sz w:val="22"/>
          <w:szCs w:val="22"/>
          <w:lang w:val="de-DE"/>
        </w:rPr>
        <w:t>.</w:t>
      </w:r>
      <w:r w:rsidR="00072BF5" w:rsidRPr="00E72012">
        <w:rPr>
          <w:rFonts w:ascii="Arial" w:hAnsi="Arial" w:cs="Arial"/>
          <w:sz w:val="22"/>
          <w:szCs w:val="22"/>
          <w:lang w:val="de-DE"/>
        </w:rPr>
        <w:br/>
        <w:t>Die DuoFlow-Spülpumpe verbindet intelligente Strömungsführung mit innovativer Technologie – für flüsterleisen Betrieb und spürbar weniger Energieverbrauch. Ohne T- oder Y-Störstellen im Wasserlauf erzielt sie maximale Effizienz bei minimalem Geräuschpegel.</w:t>
      </w:r>
    </w:p>
    <w:p w14:paraId="2DFE21F3" w14:textId="77777777" w:rsidR="00072BF5" w:rsidRPr="00E72012" w:rsidRDefault="00072BF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ADC777A" w14:textId="77777777" w:rsidR="0043185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ProSoft </w:t>
      </w:r>
      <w:r w:rsidRPr="00E72012">
        <w:rPr>
          <w:rFonts w:ascii="Arial" w:hAnsi="Arial" w:cs="Arial"/>
          <w:sz w:val="22"/>
          <w:szCs w:val="22"/>
          <w:lang w:val="de-DE"/>
        </w:rPr>
        <w:t>(Sanftanlauf)</w:t>
      </w:r>
    </w:p>
    <w:p w14:paraId="56291880" w14:textId="3F3A0816" w:rsidR="00D1409F" w:rsidRPr="00E72012" w:rsidRDefault="00F63A68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sanft starten, stark spülen.</w:t>
      </w:r>
      <w:r w:rsidR="00D1409F" w:rsidRPr="00E72012">
        <w:rPr>
          <w:rFonts w:ascii="Arial" w:hAnsi="Arial" w:cs="Arial"/>
          <w:sz w:val="22"/>
          <w:szCs w:val="22"/>
          <w:lang w:val="de-DE"/>
        </w:rPr>
        <w:br/>
        <w:t>ProSoft passt die Pumpenleistung zu Beginn intelligent an – für einen geschützten Start, optimierte Wasserverteilung und weniger Dampfschwaden. Voller Einsatz erst, wenn es wirklich nötig ist – nach rund 15 Sekunden. Ideal für empfindliches Spülgut.</w:t>
      </w:r>
    </w:p>
    <w:p w14:paraId="4E85C1A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5576158" w14:textId="77777777" w:rsidR="00EB6DB6" w:rsidRPr="00E72012" w:rsidRDefault="006148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HiTech </w:t>
      </w:r>
      <w:r w:rsidRPr="00E72012">
        <w:rPr>
          <w:rFonts w:ascii="Arial" w:hAnsi="Arial" w:cs="Arial"/>
          <w:sz w:val="22"/>
          <w:szCs w:val="22"/>
          <w:lang w:val="de-DE"/>
        </w:rPr>
        <w:t>(S</w:t>
      </w:r>
      <w:r w:rsidR="00716A4F" w:rsidRPr="00E72012">
        <w:rPr>
          <w:rFonts w:ascii="Arial" w:hAnsi="Arial" w:cs="Arial"/>
          <w:sz w:val="22"/>
          <w:szCs w:val="22"/>
          <w:lang w:val="de-DE"/>
        </w:rPr>
        <w:t>pülarme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mit Inspect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16A4F" w:rsidRPr="00E72012">
        <w:rPr>
          <w:rFonts w:ascii="Arial" w:hAnsi="Arial" w:cs="Arial"/>
          <w:sz w:val="22"/>
          <w:szCs w:val="22"/>
          <w:lang w:val="de-DE"/>
        </w:rPr>
        <w:t>(Inspektionsöffnung)</w:t>
      </w:r>
      <w:r w:rsidR="00716A4F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019713F1" w14:textId="4F236269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clever gespült, einfach gereinigt.</w:t>
      </w:r>
    </w:p>
    <w:p w14:paraId="1DBA4654" w14:textId="75066389" w:rsidR="00D1409F" w:rsidRPr="00E72012" w:rsidRDefault="006148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Hocheffiziente Spülarme mit intelligenter Düsenanordnung auf einer Ebene sorgen für maximale Reinigungsleistung bei minimalem Wasserverbrauch. Die Rotation auf Edelstahldorn senkt Reibung, steigert Effizienz – und mit den integrierten Inspektionsöffnungen bleibt alles blitzschnell sauber. Dank Einhand-Montage und robustem Verbundmaterial: langlebig, wartungsarm, durchdacht bis ins Detail.</w:t>
      </w:r>
    </w:p>
    <w:p w14:paraId="78C4ECD6" w14:textId="77777777" w:rsidR="00D1409F" w:rsidRPr="00E72012" w:rsidRDefault="00D1409F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FB47CEE" w14:textId="0CA6FCC6" w:rsidR="00E80C7B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UltraRinse3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</w:t>
      </w:r>
      <w:r w:rsidR="00DF2785" w:rsidRPr="00E72012">
        <w:rPr>
          <w:rFonts w:ascii="Arial" w:hAnsi="Arial" w:cs="Arial"/>
          <w:sz w:val="22"/>
          <w:szCs w:val="22"/>
          <w:lang w:val="de-DE"/>
        </w:rPr>
        <w:t>(Nachspülgeometrie)</w:t>
      </w:r>
    </w:p>
    <w:p w14:paraId="5A7C7250" w14:textId="4C9ABC14" w:rsidR="00F63A68" w:rsidRPr="00E72012" w:rsidRDefault="00F63A6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gezielt gespült, messbar gespart.</w:t>
      </w:r>
    </w:p>
    <w:p w14:paraId="7F35C147" w14:textId="4E1E2103" w:rsidR="00DF2785" w:rsidRPr="00E72012" w:rsidRDefault="00DF278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Dank optimierter Nachspülgeometrie trifft jeder Tropfen genau dorthin, wo er wirken soll – auf das Spülgut, nicht auf die Wände. Die präzise Abstimmung der oberen und unteren Spülarme sorgt für maximale Flächendeckung bei minimalem Wasserverbrauch. Effizient. Sauber. Punktgenau.</w:t>
      </w:r>
    </w:p>
    <w:p w14:paraId="5B0FFD2E" w14:textId="77777777" w:rsidR="000822D4" w:rsidRPr="00E72012" w:rsidRDefault="000822D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989A0F6" w14:textId="1A30F219" w:rsidR="00CE10F2" w:rsidRPr="00E72012" w:rsidRDefault="00CE10F2" w:rsidP="00CE10F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ProRinse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(Nachspülsystem)</w:t>
      </w:r>
    </w:p>
    <w:p w14:paraId="649183E4" w14:textId="59F6FADF" w:rsidR="00F63A68" w:rsidRPr="00E72012" w:rsidRDefault="00F075D2" w:rsidP="00CE10F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konstant sauber, kompromisslos sicher.</w:t>
      </w:r>
    </w:p>
    <w:p w14:paraId="31773185" w14:textId="084A97AE" w:rsidR="00E80C7B" w:rsidRPr="00E72012" w:rsidRDefault="0041028A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atmosphärischem Boiler und Nachspülpumpe sorgt ProRinse für stabilen Druck, gleichmäßigen Wasserdurchfluss und präzise Temperaturregelung. Für durchgehend zuverlässige Spülergebnisse – bei jedem Spülgang.</w:t>
      </w:r>
    </w:p>
    <w:p w14:paraId="44B38EB6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61239EAE" w14:textId="57FF181A" w:rsidR="00E80C7B" w:rsidRPr="00E72012" w:rsidRDefault="007011D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ProDrain 4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(Filtersystem)</w:t>
      </w:r>
    </w:p>
    <w:p w14:paraId="63A271FE" w14:textId="15D0C306" w:rsidR="00F075D2" w:rsidRPr="00E72012" w:rsidRDefault="00F075D2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dreifach gefiltert, dauerhaft sauber.</w:t>
      </w:r>
    </w:p>
    <w:p w14:paraId="2E8B73F2" w14:textId="32578251" w:rsidR="00E80C7B" w:rsidRPr="00E72012" w:rsidRDefault="006163A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Drei präzise abgestimmte Filterstufen – vom groben Vorfilter bis zum 0,5 mm-Feinfilter – halten die Spüllauge zuverlässig klar. Edelstahl-Tankfilter verhindern Verstopfungen selbst bei hartnäckigen Speiseresten. Das Ergebnis: längere Laufzeiten, weniger Chemie, konstant hohe Leistung.</w:t>
      </w:r>
    </w:p>
    <w:p w14:paraId="1198ADD4" w14:textId="77777777" w:rsidR="00F075D2" w:rsidRPr="00E72012" w:rsidRDefault="00F075D2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9FACCE4" w14:textId="47408770" w:rsidR="00E70B75" w:rsidRPr="00E72012" w:rsidRDefault="00E70B75" w:rsidP="00E70B7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HotWash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(Beheizungssystem)</w:t>
      </w:r>
    </w:p>
    <w:p w14:paraId="32A41E6F" w14:textId="24AC30FB" w:rsidR="00F075D2" w:rsidRPr="00E72012" w:rsidRDefault="007C22AB" w:rsidP="00E70B7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E6CC9">
        <w:rPr>
          <w:rFonts w:ascii="Arial" w:hAnsi="Arial" w:cs="Arial"/>
          <w:b/>
          <w:bCs/>
          <w:sz w:val="22"/>
          <w:szCs w:val="22"/>
          <w:lang w:val="de-DE"/>
        </w:rPr>
        <w:t>durchgehend heiß, rundum effizient.</w:t>
      </w:r>
    </w:p>
    <w:p w14:paraId="7357DDA1" w14:textId="2C3F7001" w:rsidR="00DE6CC9" w:rsidRDefault="005C0E69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HotWash hält die Temperatur stabil – auch bei hoher Auslastung. Parallel arbeitende Heizelemente und smarte Leistungssteuerung sorgen für kürzere Spülzeiten, bessere Trocknung und weniger Chemieeinsatz. Integrierte Thermosicherungen garantieren Sicherheit bei voller Heizkraft.</w:t>
      </w:r>
    </w:p>
    <w:p w14:paraId="7E0AC68E" w14:textId="77777777" w:rsidR="002818C3" w:rsidRPr="002818C3" w:rsidRDefault="002818C3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BE289AD" w14:textId="767EA39E" w:rsidR="007C22AB" w:rsidRPr="00E72012" w:rsidRDefault="007C22AB" w:rsidP="007C22A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ThermoStop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Temperaturkontrolle)</w:t>
      </w:r>
    </w:p>
    <w:p w14:paraId="0187750D" w14:textId="179CB342" w:rsidR="00E70B75" w:rsidRPr="00E72012" w:rsidRDefault="007C22A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nur heiß zählt.</w:t>
      </w:r>
    </w:p>
    <w:p w14:paraId="1BE1A43A" w14:textId="788C4149" w:rsidR="005C0E69" w:rsidRPr="00E72012" w:rsidRDefault="002C7E2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Thermostop überwacht die Boilertemperatur konstant und verlängert den Spülzyklus automatisch, wenn’s zu kalt wird. So startet die Nachspülung erst bei optimaler Temperatur – für hygienische Reinigung und bessere Trocknung. Kein Kompromiss bei Sauberkeit.</w:t>
      </w:r>
    </w:p>
    <w:p w14:paraId="753C21AF" w14:textId="77777777" w:rsidR="005C0E69" w:rsidRPr="00E72012" w:rsidRDefault="005C0E6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9DF636" w14:textId="70EA23A1" w:rsidR="004C3772" w:rsidRPr="00E72012" w:rsidRDefault="004C3772" w:rsidP="004C377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EnergySaving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(System zur Energieoptimierung)</w:t>
      </w:r>
    </w:p>
    <w:p w14:paraId="4AFB49FC" w14:textId="6FEBC213" w:rsidR="004C3772" w:rsidRPr="00E72012" w:rsidRDefault="004C3772" w:rsidP="004C377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spart mit.</w:t>
      </w:r>
    </w:p>
    <w:p w14:paraId="0AED324E" w14:textId="14622D9E" w:rsidR="00E80C7B" w:rsidRPr="00E72012" w:rsidRDefault="00D972A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Im Standby wird Energie gespart, beim Spülen volle Leistung: EnergySaving senkt die Boilertemperatur automatisch und erhitzt nur bei Bedarf. Das reduziert Verbrauch, schützt vor Kalk – und sorgt dauerhaft für effiziente Ergebnisse.</w:t>
      </w:r>
    </w:p>
    <w:p w14:paraId="55C6C57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5C2E8D0" w14:textId="7ACAB6E2" w:rsidR="006C5BA0" w:rsidRPr="00E72012" w:rsidRDefault="006C5BA0" w:rsidP="006C5BA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EvoLution3 mit Access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(Wartungsarmes Abpumpsystem)</w:t>
      </w:r>
    </w:p>
    <w:p w14:paraId="3960381F" w14:textId="6DAD1C11" w:rsidR="00081439" w:rsidRPr="00E72012" w:rsidRDefault="00081439" w:rsidP="006C5BA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4B126A">
        <w:rPr>
          <w:rFonts w:ascii="Arial" w:hAnsi="Arial" w:cs="Arial"/>
          <w:b/>
          <w:bCs/>
          <w:sz w:val="22"/>
          <w:szCs w:val="22"/>
          <w:lang w:val="de-DE"/>
        </w:rPr>
        <w:t>sauber abgepumpt, smart gelöst.</w:t>
      </w:r>
    </w:p>
    <w:p w14:paraId="109E016D" w14:textId="561D03AC" w:rsidR="00D972A2" w:rsidRPr="00E72012" w:rsidRDefault="00081439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EvoLution3 sorgt für einen gezielten Wasseraustausch, hält die Spüllauge länger sauber und spart Reinigungsmittel. Direkt zugänglich aus dem Spülraum, lässt sich die Pumpe bei Blockaden schnell und werkzeuglos reinigen. </w:t>
      </w:r>
      <w:r w:rsidRPr="004B126A">
        <w:rPr>
          <w:rFonts w:ascii="Arial" w:hAnsi="Arial" w:cs="Arial"/>
          <w:sz w:val="22"/>
          <w:szCs w:val="22"/>
          <w:lang w:val="de-DE"/>
        </w:rPr>
        <w:t>Wartungsarm. Effizient. Benutzerfreundlich.</w:t>
      </w:r>
    </w:p>
    <w:p w14:paraId="7559E625" w14:textId="77777777" w:rsidR="00081439" w:rsidRPr="00E72012" w:rsidRDefault="00081439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962FB" w14:textId="77777777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Flexibilität, die Überzeugt!</w:t>
      </w:r>
    </w:p>
    <w:p w14:paraId="5277324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64C0230" w14:textId="3D6243CB" w:rsidR="00653063" w:rsidRPr="00E72012" w:rsidRDefault="00653063" w:rsidP="0065306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ProDose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(Reiniger- und Klarspülmitteldosierung)</w:t>
      </w:r>
    </w:p>
    <w:p w14:paraId="710E7B50" w14:textId="77777777" w:rsidR="00F94947" w:rsidRPr="00E72012" w:rsidRDefault="00F94947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präzise dosiert, perfekt gespült.</w:t>
      </w:r>
    </w:p>
    <w:p w14:paraId="6E60C4A2" w14:textId="10EE5E3C" w:rsidR="00E80C7B" w:rsidRPr="00E72012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elektronischer Steuerung und peristaltischen Pumpen sorgt ProDose für eine exakt einstellbare Dosierung in Gramm pro Liter – gleichmäßig, zuverlässig, direkt über das Display. Für konstant starke Ergebnisse bei minimalem Verbrauch.</w:t>
      </w:r>
    </w:p>
    <w:p w14:paraId="698AE7E0" w14:textId="77777777" w:rsidR="00F94947" w:rsidRDefault="00F9494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EDC402B" w14:textId="77777777" w:rsidR="005774A5" w:rsidRPr="00E72012" w:rsidRDefault="005774A5" w:rsidP="005774A5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CareFree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</w:t>
      </w:r>
      <w:r>
        <w:rPr>
          <w:rFonts w:ascii="Arial" w:hAnsi="Arial" w:cs="Arial"/>
          <w:sz w:val="22"/>
          <w:szCs w:val="22"/>
          <w:lang w:val="de-DE"/>
        </w:rPr>
        <w:t>Integrierte Wasserenthärtung</w:t>
      </w:r>
      <w:r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1296A58A" w14:textId="77777777" w:rsidR="005774A5" w:rsidRPr="00E173D8" w:rsidRDefault="005774A5" w:rsidP="005774A5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173D8">
        <w:rPr>
          <w:rFonts w:ascii="Arial" w:hAnsi="Arial" w:cs="Arial"/>
          <w:b/>
          <w:bCs/>
          <w:sz w:val="22"/>
          <w:szCs w:val="22"/>
          <w:lang w:val="de-DE"/>
        </w:rPr>
        <w:t>schützt vor Kalk, läuft von selbst.</w:t>
      </w:r>
    </w:p>
    <w:p w14:paraId="3859529C" w14:textId="77777777" w:rsidR="005774A5" w:rsidRPr="00E173D8" w:rsidRDefault="005774A5" w:rsidP="005774A5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173D8">
        <w:rPr>
          <w:rFonts w:ascii="Arial" w:hAnsi="Arial" w:cs="Arial"/>
          <w:sz w:val="22"/>
          <w:szCs w:val="22"/>
          <w:lang w:val="de-DE"/>
        </w:rPr>
        <w:t>CareFree enthärtet das Wasser automatisch in jedem Spülzyklus – ohne Unterbrechung, ohne manuelle Eingriffe. Das schützt Maschine und Spülergebnis, verlängert die Lebensdauer und spart Wartung. Gesteuert per Display, mit Salzstand-Warnung für volle Betriebssicherheit. Einfach entspannt spülen.</w:t>
      </w:r>
    </w:p>
    <w:p w14:paraId="372F445F" w14:textId="77777777" w:rsidR="005774A5" w:rsidRPr="00E72012" w:rsidRDefault="005774A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30C6004" w14:textId="2309D486" w:rsidR="00922220" w:rsidRPr="00E72012" w:rsidRDefault="00922220" w:rsidP="0092222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MultiPower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(Anschlussvarianten)</w:t>
      </w:r>
    </w:p>
    <w:p w14:paraId="303A60D7" w14:textId="42D1747C" w:rsidR="004C3359" w:rsidRDefault="004C3359" w:rsidP="004C3359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</w:t>
      </w:r>
      <w:r w:rsidRPr="00D54461">
        <w:rPr>
          <w:rFonts w:ascii="Arial" w:hAnsi="Arial" w:cs="Arial"/>
          <w:b/>
          <w:bCs/>
          <w:sz w:val="22"/>
          <w:szCs w:val="22"/>
          <w:lang w:val="de-DE"/>
        </w:rPr>
        <w:t>lexibel angeschlossen, konstant leistungsstark.</w:t>
      </w:r>
    </w:p>
    <w:p w14:paraId="3B1C2393" w14:textId="397E2BFA" w:rsidR="00E80C7B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Ob 10,2 kW oder 7,7 kW – MultiPower ermöglicht flexible Anschlussvarianten direkt bei Inbetriebnahme. Steuerung und Technik passen sich an die jeweilige Installation an, selbstverständlich nach allen geltenden Sicherheitsstandards. </w:t>
      </w:r>
      <w:r w:rsidRPr="004B126A">
        <w:rPr>
          <w:rFonts w:ascii="Arial" w:hAnsi="Arial" w:cs="Arial"/>
          <w:sz w:val="22"/>
          <w:szCs w:val="22"/>
          <w:lang w:val="de-DE"/>
        </w:rPr>
        <w:t>Für maximale Kompatibilität ohne Kompromisse.</w:t>
      </w:r>
    </w:p>
    <w:p w14:paraId="1A61B2C9" w14:textId="77777777" w:rsidR="00C23D7A" w:rsidRPr="00E72012" w:rsidRDefault="00C23D7A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18D9CF6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BottleMaster </w:t>
      </w:r>
      <w:r w:rsidRPr="00E72012">
        <w:rPr>
          <w:rFonts w:ascii="Arial" w:hAnsi="Arial" w:cs="Arial"/>
          <w:sz w:val="22"/>
          <w:szCs w:val="22"/>
          <w:lang w:val="de-DE"/>
        </w:rPr>
        <w:t>(optionales Flaschenspülsystem)</w:t>
      </w:r>
    </w:p>
    <w:p w14:paraId="6FC36195" w14:textId="05C8AF79" w:rsidR="00E80C7B" w:rsidRPr="00E72012" w:rsidRDefault="00315ECD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hygienisch bis in den Flaschenhals.</w:t>
      </w:r>
    </w:p>
    <w:p w14:paraId="6208F446" w14:textId="5C42C079" w:rsidR="00315ECD" w:rsidRPr="00E72012" w:rsidRDefault="00315ECD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speziell entwickeltem Korb für bis zu acht Flaschen und integrierten Düsen ersetzt Bottlemaster den Spülarm für gezielte Tiefenreinigung. Vorinstallierte Programme sorgen für sichere Hygiene – effizient, zuverlässig und optional erhältlich.</w:t>
      </w:r>
    </w:p>
    <w:p w14:paraId="263558D4" w14:textId="77777777" w:rsidR="00DE6CC9" w:rsidRDefault="00DE6CC9" w:rsidP="00E80C7B">
      <w:pPr>
        <w:pStyle w:val="NoSpacing"/>
        <w:rPr>
          <w:rFonts w:ascii="Arial" w:hAnsi="Arial" w:cs="Arial"/>
          <w:b/>
          <w:bCs/>
          <w:lang w:val="de-DE"/>
        </w:rPr>
      </w:pPr>
    </w:p>
    <w:p w14:paraId="35838B90" w14:textId="5918C473" w:rsidR="00E80C7B" w:rsidRPr="00DE6CC9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DE6CC9">
        <w:rPr>
          <w:rFonts w:ascii="Arial" w:hAnsi="Arial" w:cs="Arial"/>
          <w:b/>
          <w:bCs/>
          <w:lang w:val="de-DE"/>
        </w:rPr>
        <w:t>Komfort, der schützt!</w:t>
      </w:r>
    </w:p>
    <w:p w14:paraId="128DE5A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82883CA" w14:textId="77777777" w:rsidR="00A75603" w:rsidRPr="00E72012" w:rsidRDefault="00A75603" w:rsidP="00A7560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Gehäuse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(Konstruktion)</w:t>
      </w:r>
    </w:p>
    <w:p w14:paraId="50765F49" w14:textId="159B7BDB" w:rsidR="00A75603" w:rsidRPr="00E72012" w:rsidRDefault="00BB4D65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sauber durchdacht, dauerhaft wartungsarm.</w:t>
      </w:r>
    </w:p>
    <w:p w14:paraId="7970DA7C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SmartClean reduziert den Wartungsaufwand spürbar – durch ein selbstreinigendes Design mit glatten, abgerundeten Oberflächen ganz ohne Rohre oder Schmutzkanten. Rückstände haben keine Chance.</w:t>
      </w:r>
    </w:p>
    <w:p w14:paraId="797AC8BF" w14:textId="77777777" w:rsidR="00A117F9" w:rsidRPr="00A117F9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>Die dreifache Filtration blockiert selbst feine Partikel in der ersten Stufe, während grobe Rückstände gezielt durch separate Oberflächenfilter aufgefangen werden – für dauerhaft klare Spüllauge.</w:t>
      </w:r>
    </w:p>
    <w:p w14:paraId="177667BD" w14:textId="77777777" w:rsidR="00022031" w:rsidRDefault="00A117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117F9">
        <w:rPr>
          <w:rFonts w:ascii="Arial" w:hAnsi="Arial" w:cs="Arial"/>
          <w:sz w:val="22"/>
          <w:szCs w:val="22"/>
          <w:lang w:val="de-DE"/>
        </w:rPr>
        <w:t xml:space="preserve">Das doppelwandige Edelstahlgehäuse mit isolierter Haube senkt Wärmeverluste und reduziert Geräusche im Betrieb. Der nahtlos integrierte Korbträger und das ergonomisch platzierte </w:t>
      </w:r>
      <w:r w:rsidRPr="00A117F9">
        <w:rPr>
          <w:rFonts w:ascii="Arial" w:hAnsi="Arial" w:cs="Arial"/>
          <w:sz w:val="22"/>
          <w:szCs w:val="22"/>
          <w:lang w:val="de-DE"/>
        </w:rPr>
        <w:lastRenderedPageBreak/>
        <w:t>Bedienfeld oberhalb der Haube machen die Reinigung einfach – und die Bedienung noch einfacher.</w:t>
      </w:r>
      <w:r w:rsidR="00DE42F9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6743168" w14:textId="34F78A03" w:rsidR="00A117F9" w:rsidRPr="00DE42F9" w:rsidRDefault="00DE42F9" w:rsidP="00A117F9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DE42F9">
        <w:rPr>
          <w:rFonts w:ascii="Arial" w:hAnsi="Arial" w:cs="Arial"/>
          <w:sz w:val="22"/>
          <w:szCs w:val="22"/>
          <w:lang w:val="de-DE"/>
        </w:rPr>
        <w:t xml:space="preserve">Für energieeffizientes Arbeiten </w:t>
      </w:r>
      <w:r>
        <w:rPr>
          <w:rFonts w:ascii="Arial" w:hAnsi="Arial" w:cs="Arial"/>
          <w:sz w:val="22"/>
          <w:szCs w:val="22"/>
          <w:lang w:val="de-DE"/>
        </w:rPr>
        <w:t>ist</w:t>
      </w:r>
      <w:r w:rsidRPr="00DE42F9">
        <w:rPr>
          <w:rFonts w:ascii="Arial" w:hAnsi="Arial" w:cs="Arial"/>
          <w:sz w:val="22"/>
          <w:szCs w:val="22"/>
          <w:lang w:val="de-DE"/>
        </w:rPr>
        <w:t xml:space="preserve"> die Maschine mit einer </w:t>
      </w:r>
      <w:r w:rsidRPr="00DE42F9">
        <w:rPr>
          <w:rFonts w:ascii="Arial" w:hAnsi="Arial" w:cs="Arial"/>
          <w:b/>
          <w:bCs/>
          <w:sz w:val="22"/>
          <w:szCs w:val="22"/>
          <w:lang w:val="de-DE"/>
        </w:rPr>
        <w:t>Wärmerückgewinnungseinheit</w:t>
      </w:r>
      <w:r w:rsidRPr="00DE42F9">
        <w:rPr>
          <w:rFonts w:ascii="Arial" w:hAnsi="Arial" w:cs="Arial"/>
          <w:sz w:val="22"/>
          <w:szCs w:val="22"/>
          <w:lang w:val="de-DE"/>
        </w:rPr>
        <w:t xml:space="preserve"> aus Edelstahl (CrNi 18/10), ausgestattet mit einer Wärmetauschbatterie aus Kupfer-Aluminium oder – optional – komplett in Edelstahl für den Einsatz mit vollentsalztem Zulaufwasser. </w:t>
      </w:r>
    </w:p>
    <w:p w14:paraId="3CA482C7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0A3F7DF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ProGlide </w:t>
      </w:r>
      <w:r w:rsidRPr="00E72012">
        <w:rPr>
          <w:rFonts w:ascii="Arial" w:hAnsi="Arial" w:cs="Arial"/>
          <w:sz w:val="22"/>
          <w:szCs w:val="22"/>
          <w:lang w:val="de-DE"/>
        </w:rPr>
        <w:t>(Haubenöffnung)</w:t>
      </w:r>
    </w:p>
    <w:p w14:paraId="2AB8EF05" w14:textId="4011FD6A" w:rsidR="00E27F74" w:rsidRPr="00E72012" w:rsidRDefault="00E27F74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leicht geführt, stark entlastet.</w:t>
      </w:r>
    </w:p>
    <w:p w14:paraId="5D691787" w14:textId="560ECD29" w:rsidR="00E80C7B" w:rsidRDefault="000F3F52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ProGlide kombiniert reibungsarme Schienen, ein präzises Hebelsystem und ein clever integriertes Gegengewicht. Die Haube lässt sich mühelos öffnen und schließen – mit weniger als 3 kg Hubkraft. Kein Klemmen, kein Verkanten. Der ergonomisch abgewinkelte Bügel schont Handgelenk und Rücken und bietet maximale Flexibilität beim Anschluss von Zu- und Ablauftischen. </w:t>
      </w:r>
      <w:r w:rsidRPr="004B126A">
        <w:rPr>
          <w:rFonts w:ascii="Arial" w:hAnsi="Arial" w:cs="Arial"/>
          <w:sz w:val="22"/>
          <w:szCs w:val="22"/>
          <w:lang w:val="de-DE"/>
        </w:rPr>
        <w:t>Für spürbar mehr Komfort im Alltag</w:t>
      </w:r>
      <w:r w:rsidR="00E80C7B" w:rsidRPr="00E72012">
        <w:rPr>
          <w:rFonts w:ascii="Arial" w:hAnsi="Arial" w:cs="Arial"/>
          <w:sz w:val="22"/>
          <w:szCs w:val="22"/>
          <w:lang w:val="de-DE"/>
        </w:rPr>
        <w:t>.</w:t>
      </w:r>
    </w:p>
    <w:p w14:paraId="53764187" w14:textId="77777777" w:rsidR="0051127C" w:rsidRDefault="0051127C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12EF0885" w14:textId="289F693D" w:rsidR="0051127C" w:rsidRPr="00E72012" w:rsidRDefault="00D67470" w:rsidP="0051127C">
      <w:pPr>
        <w:pStyle w:val="NoSpacing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NrgSteam</w:t>
      </w:r>
      <w:r w:rsidR="0051127C"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1127C" w:rsidRPr="00E72012">
        <w:rPr>
          <w:rFonts w:ascii="Arial" w:hAnsi="Arial" w:cs="Arial"/>
          <w:sz w:val="22"/>
          <w:szCs w:val="22"/>
          <w:lang w:val="de-DE"/>
        </w:rPr>
        <w:t>(</w:t>
      </w:r>
      <w:r w:rsidR="0051127C">
        <w:rPr>
          <w:rFonts w:ascii="Arial" w:hAnsi="Arial" w:cs="Arial"/>
          <w:sz w:val="22"/>
          <w:szCs w:val="22"/>
          <w:lang w:val="de-DE"/>
        </w:rPr>
        <w:t>Abluftwärmerückgewinnung</w:t>
      </w:r>
      <w:r w:rsidR="0051127C" w:rsidRPr="00E72012">
        <w:rPr>
          <w:rFonts w:ascii="Arial" w:hAnsi="Arial" w:cs="Arial"/>
          <w:sz w:val="22"/>
          <w:szCs w:val="22"/>
          <w:lang w:val="de-DE"/>
        </w:rPr>
        <w:t>)</w:t>
      </w:r>
    </w:p>
    <w:p w14:paraId="3351A4AA" w14:textId="1FAAE34D" w:rsidR="0051127C" w:rsidRPr="00D67470" w:rsidRDefault="00D6747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D67470">
        <w:rPr>
          <w:rFonts w:ascii="Arial" w:hAnsi="Arial" w:cs="Arial"/>
          <w:b/>
          <w:bCs/>
          <w:sz w:val="22"/>
          <w:szCs w:val="22"/>
          <w:lang w:val="de-DE"/>
        </w:rPr>
        <w:t>weniger Dampf, mehr Effizienz.</w:t>
      </w:r>
    </w:p>
    <w:p w14:paraId="187F3781" w14:textId="7C0C5228" w:rsidR="00E80C7B" w:rsidRDefault="00D6747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D67470">
        <w:rPr>
          <w:rFonts w:ascii="Arial" w:hAnsi="Arial" w:cs="Arial"/>
          <w:sz w:val="22"/>
          <w:szCs w:val="22"/>
          <w:lang w:val="de-DE"/>
        </w:rPr>
        <w:t>NRGsteam kondensiert den Spüldampf intelligent, bevor er entweicht – für ein angenehmes Raumklima und trockene Luft beim Öffnen der Haube. Die zurückgewonnene Wärme wird zur Vorwärmung des Zulaufwassers genutzt. Spart Energie, reduziert Feuchtigkeit – ganz ohne zusätzliche Ablufthaube.</w:t>
      </w:r>
    </w:p>
    <w:p w14:paraId="35E0DF2F" w14:textId="77777777" w:rsidR="00D67470" w:rsidRPr="00D67470" w:rsidRDefault="00D67470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3810223" w14:textId="77777777" w:rsidR="00E80C7B" w:rsidRPr="002818C3" w:rsidRDefault="00E80C7B" w:rsidP="00E80C7B">
      <w:pPr>
        <w:pStyle w:val="NoSpacing"/>
        <w:rPr>
          <w:rFonts w:ascii="Arial" w:hAnsi="Arial" w:cs="Arial"/>
          <w:b/>
          <w:bCs/>
          <w:lang w:val="de-DE"/>
        </w:rPr>
      </w:pPr>
      <w:r w:rsidRPr="002818C3">
        <w:rPr>
          <w:rFonts w:ascii="Arial" w:hAnsi="Arial" w:cs="Arial"/>
          <w:b/>
          <w:bCs/>
          <w:lang w:val="de-DE"/>
        </w:rPr>
        <w:t>Die Bedienung? – so einfach wie noch nie.</w:t>
      </w:r>
    </w:p>
    <w:p w14:paraId="673BF458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</w:p>
    <w:p w14:paraId="0219C8F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TopTouch </w:t>
      </w:r>
      <w:r w:rsidRPr="00E72012">
        <w:rPr>
          <w:rFonts w:ascii="Arial" w:hAnsi="Arial" w:cs="Arial"/>
          <w:sz w:val="22"/>
          <w:szCs w:val="22"/>
          <w:lang w:val="de-DE"/>
        </w:rPr>
        <w:t>(Display + Steuerung)</w:t>
      </w:r>
    </w:p>
    <w:p w14:paraId="59062D3B" w14:textId="66676FD3" w:rsidR="00494AD0" w:rsidRPr="00E72012" w:rsidRDefault="00A047FC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smarter steuern, vernetzt verbunden.</w:t>
      </w:r>
    </w:p>
    <w:p w14:paraId="351FF27D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Das 2,8-Zoll-Touchdisplay mit klarer ICON-Navigation und berührungssensitiven Tasten macht die Bedienung intuitiv und direkt. Geschützt durch kratzfestes Plexiglas bleibt die Technik sicher – und der Look hochwertig.</w:t>
      </w:r>
    </w:p>
    <w:p w14:paraId="25A66EB1" w14:textId="77777777" w:rsidR="00A047FC" w:rsidRPr="00A047FC" w:rsidRDefault="00A047FC" w:rsidP="00A047FC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A047FC">
        <w:rPr>
          <w:rFonts w:ascii="Arial" w:hAnsi="Arial" w:cs="Arial"/>
          <w:sz w:val="22"/>
          <w:szCs w:val="22"/>
          <w:lang w:val="de-DE"/>
        </w:rPr>
        <w:t>Mit integriertem WiFi und Bluetooth ist TopTouch bereit für die Zukunft: kabellose Einbindung ins Netzwerk, direkter Zugriff auf externe Geräte – für volle Kontrolle und flexible Konnektivität in jeder Umgebung.</w:t>
      </w:r>
    </w:p>
    <w:p w14:paraId="7B837A34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212AFC15" w14:textId="77777777" w:rsidR="00677D0E" w:rsidRPr="00E72012" w:rsidRDefault="00677D0E" w:rsidP="00677D0E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PoInt </w:t>
      </w:r>
      <w:r w:rsidRPr="00E72012">
        <w:rPr>
          <w:rFonts w:ascii="Arial" w:hAnsi="Arial" w:cs="Arial"/>
          <w:sz w:val="22"/>
          <w:szCs w:val="22"/>
          <w:lang w:val="de-DE"/>
        </w:rPr>
        <w:t>(Statusanzeige)</w:t>
      </w:r>
    </w:p>
    <w:p w14:paraId="7DF4179F" w14:textId="0DD6F8FB" w:rsidR="00E80C7B" w:rsidRPr="00E72012" w:rsidRDefault="00A62086" w:rsidP="00E80C7B">
      <w:pPr>
        <w:pStyle w:val="NoSpacing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auf einen Blick alles im Griff.</w:t>
      </w:r>
    </w:p>
    <w:p w14:paraId="183B1CFC" w14:textId="7DA825A4" w:rsidR="00E80C7B" w:rsidRPr="00E72012" w:rsidRDefault="00A6208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PoInt zeigt, was Sache ist – klar, farbcodiert und ohne Umwege. Die mittig integrierte Leuchteinheit in den kapazitiven Bedientasten informiert stufenweise über Betriebs-, Füll- und Programmstatus – auch ohne Displayblick. </w:t>
      </w:r>
      <w:r w:rsidRPr="004B126A">
        <w:rPr>
          <w:rFonts w:ascii="Arial" w:hAnsi="Arial" w:cs="Arial"/>
          <w:sz w:val="22"/>
          <w:szCs w:val="22"/>
          <w:lang w:val="de-DE"/>
        </w:rPr>
        <w:t>Intuitiv. Direkt. Auf den Punkt.</w:t>
      </w:r>
    </w:p>
    <w:p w14:paraId="5E111EFB" w14:textId="0A539116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BD0669E" w14:textId="28DF82A7" w:rsidR="009A6783" w:rsidRPr="00E72012" w:rsidRDefault="009A6783" w:rsidP="009A6783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AutoStart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(Automatischer Programmstart)</w:t>
      </w:r>
    </w:p>
    <w:p w14:paraId="76E148A5" w14:textId="5F5A9E0C" w:rsidR="009A6783" w:rsidRPr="00E72012" w:rsidRDefault="00153DC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schließt. Startet. Spart Zeit.</w:t>
      </w:r>
    </w:p>
    <w:p w14:paraId="73DC66A2" w14:textId="3131D1ED" w:rsidR="009A6783" w:rsidRPr="00E72012" w:rsidRDefault="00525921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AutoStart beginnt der Spülvorgang automatisch, sobald die Haube vollständig geschlossen ist – erkannt über einen zuverlässigen Kontaktschalter. Aktivierbar per Fingertipp im Display, klar angezeigt, jederzeit steuerbar. Für schnellere Abläufe, sichere Prozesse – und volle Programmwahl wie gewohnt.</w:t>
      </w:r>
    </w:p>
    <w:p w14:paraId="75428461" w14:textId="77777777" w:rsidR="00E940A8" w:rsidRPr="00E72012" w:rsidRDefault="00E940A8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CE9EE9" w14:textId="6C22271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Configuration Concept</w:t>
      </w:r>
      <w:r w:rsidRPr="00E72012">
        <w:rPr>
          <w:rFonts w:ascii="Arial" w:hAnsi="Arial" w:cs="Arial"/>
          <w:sz w:val="22"/>
          <w:szCs w:val="22"/>
          <w:lang w:val="de-DE"/>
        </w:rPr>
        <w:t xml:space="preserve"> (Programmauswahl)</w:t>
      </w:r>
    </w:p>
    <w:p w14:paraId="740AB7D5" w14:textId="152C33AE" w:rsidR="00650E37" w:rsidRPr="00E72012" w:rsidRDefault="00650E37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denkt mit, passt sich an.</w:t>
      </w:r>
    </w:p>
    <w:p w14:paraId="4D9C6FC2" w14:textId="24AF8737" w:rsidR="00E80C7B" w:rsidRPr="00E72012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Mit klar strukturierten Programmen nach Spülgut und Einsatzbereich macht Configuration die Auswahl einfach und präzise. Ob Gläser, Kunststoff, Töpfe oder Desinfektion – jedes Programm ist auf die Anforderungen zugeschnitten. Von der Sterneküche bis zur Kantine: immer das richtige Setup, ohne Umwege.</w:t>
      </w:r>
    </w:p>
    <w:p w14:paraId="1DA5B430" w14:textId="77777777" w:rsidR="009A6783" w:rsidRDefault="009A678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C19FFB9" w14:textId="77777777" w:rsidR="005774A5" w:rsidRPr="00E72012" w:rsidRDefault="005774A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472E186F" w14:textId="77777777" w:rsidR="00E17280" w:rsidRPr="00AA5989" w:rsidRDefault="00E17280" w:rsidP="00E17280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Lieferumfang</w:t>
      </w:r>
    </w:p>
    <w:p w14:paraId="4E6C22B4" w14:textId="77777777" w:rsidR="00E17280" w:rsidRPr="00CF516D" w:rsidRDefault="00E17280" w:rsidP="00E17280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 xml:space="preserve">Die Maschine wird mit Zu- und Ablaufschlauch, 400V-Anschlusskabel sowie integrierten Dosierpumpen für Reiniger und Klarspüler (je 2.500 mm Schlauchlänge) geliefert. </w:t>
      </w:r>
      <w:r w:rsidRPr="008A0B70">
        <w:rPr>
          <w:rFonts w:ascii="Arial" w:hAnsi="Arial" w:cs="Arial"/>
          <w:sz w:val="22"/>
          <w:szCs w:val="22"/>
          <w:lang w:val="de-DE"/>
        </w:rPr>
        <w:t>Höhenverstellbare Füße erlauben eine Anpassung von bis zu +30 mm.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CF516D">
        <w:rPr>
          <w:rFonts w:ascii="Arial" w:hAnsi="Arial" w:cs="Arial"/>
          <w:sz w:val="22"/>
          <w:szCs w:val="22"/>
          <w:lang w:val="de-DE"/>
        </w:rPr>
        <w:t>Bei Maschinen mit integriertem Wasserenthärter sind zusätzlich ein Messbecher und ein Einfülltrichter für Salz im Lieferumfang enthalten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780496A8" w14:textId="77777777" w:rsidR="00630E95" w:rsidRPr="00E72012" w:rsidRDefault="00630E95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7E7CC2B" w14:textId="018488E8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Korbausstattung</w:t>
      </w:r>
      <w:r w:rsidRPr="00E72012">
        <w:rPr>
          <w:rFonts w:ascii="Arial" w:hAnsi="Arial" w:cs="Arial"/>
          <w:sz w:val="22"/>
          <w:szCs w:val="22"/>
          <w:lang w:val="de-DE"/>
        </w:rPr>
        <w:br/>
      </w:r>
      <w:r w:rsidR="00F517B8" w:rsidRPr="00E72012">
        <w:rPr>
          <w:rFonts w:ascii="Arial" w:hAnsi="Arial" w:cs="Arial"/>
          <w:sz w:val="22"/>
          <w:szCs w:val="22"/>
          <w:lang w:val="de-DE"/>
        </w:rPr>
        <w:t>Inklusive Universal-Flachkorb für bis zu 25 Gläser, Tellerkorb für 18 Teller und Besteckköcher mit 8 Fächern – alles im 500 × 500 mm Format, robust und praxisgerecht ausgestattet.</w:t>
      </w:r>
    </w:p>
    <w:p w14:paraId="242B380A" w14:textId="77777777" w:rsidR="002818C3" w:rsidRPr="00E72012" w:rsidRDefault="002818C3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4ED56ED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Ihre Garantie für höchste Hygiene!</w:t>
      </w:r>
    </w:p>
    <w:p w14:paraId="502CA707" w14:textId="77777777" w:rsidR="000F3F52" w:rsidRPr="00E72012" w:rsidRDefault="000F3F52" w:rsidP="000F3F52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C1084CB" w14:textId="77777777" w:rsidR="000F3F52" w:rsidRPr="00E72012" w:rsidRDefault="000F3F52" w:rsidP="000F3F52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COLGED Maschinen erfüllen höchste Hygiene-, Sicherheits- und Qualitätsstandards durch umfassende Zertifizierungen. Die Normen EN 63136:2019 und EN 17735:2022 definieren detaillierte Prüfverfahren für Reinigungsleistung, Materialqualität und Energieeffizienz. Diese Zertifizierungen gewährleisten eine zuverlässige Funktion, höchste Sicherheit und langfristige Nachhaltigkeit.</w:t>
      </w:r>
    </w:p>
    <w:p w14:paraId="72932177" w14:textId="77777777" w:rsidR="003758C6" w:rsidRPr="00E72012" w:rsidRDefault="003758C6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4B65B63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Technische Daten</w:t>
      </w:r>
    </w:p>
    <w:p w14:paraId="72DCDAF9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C985E2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Abmessungen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60DA1D66" w14:textId="77777777" w:rsidTr="0070101F">
        <w:tc>
          <w:tcPr>
            <w:tcW w:w="4811" w:type="dxa"/>
          </w:tcPr>
          <w:p w14:paraId="5721F9A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(Einbaumaß)</w:t>
            </w:r>
          </w:p>
        </w:tc>
        <w:tc>
          <w:tcPr>
            <w:tcW w:w="4811" w:type="dxa"/>
          </w:tcPr>
          <w:p w14:paraId="4D73719B" w14:textId="1DDC6C6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3 mm</w:t>
            </w:r>
          </w:p>
        </w:tc>
      </w:tr>
      <w:tr w:rsidR="00E80C7B" w:rsidRPr="00E72012" w14:paraId="19BFE735" w14:textId="77777777" w:rsidTr="0070101F">
        <w:tc>
          <w:tcPr>
            <w:tcW w:w="4811" w:type="dxa"/>
          </w:tcPr>
          <w:p w14:paraId="2AA6C6F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Maschinen-Breite (mit Bügel)</w:t>
            </w:r>
          </w:p>
        </w:tc>
        <w:tc>
          <w:tcPr>
            <w:tcW w:w="4811" w:type="dxa"/>
          </w:tcPr>
          <w:p w14:paraId="5B2AF32D" w14:textId="3C5B08D9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72</w:t>
            </w:r>
            <w:r w:rsidR="003758C6" w:rsidRPr="00E72012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2BF9D3C" w14:textId="77777777" w:rsidTr="0070101F">
        <w:tc>
          <w:tcPr>
            <w:tcW w:w="4811" w:type="dxa"/>
          </w:tcPr>
          <w:p w14:paraId="7215984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(Einbaumaß)</w:t>
            </w:r>
          </w:p>
        </w:tc>
        <w:tc>
          <w:tcPr>
            <w:tcW w:w="4811" w:type="dxa"/>
          </w:tcPr>
          <w:p w14:paraId="417F7BDD" w14:textId="733BA718" w:rsidR="00E80C7B" w:rsidRPr="00E72012" w:rsidRDefault="003758C6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750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3A832476" w14:textId="77777777" w:rsidTr="0070101F">
        <w:tc>
          <w:tcPr>
            <w:tcW w:w="4811" w:type="dxa"/>
          </w:tcPr>
          <w:p w14:paraId="1BFFD95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Maschinen-Tiefe (mit Bügel)</w:t>
            </w:r>
          </w:p>
        </w:tc>
        <w:tc>
          <w:tcPr>
            <w:tcW w:w="4811" w:type="dxa"/>
          </w:tcPr>
          <w:p w14:paraId="4142CB6E" w14:textId="3AF343F7" w:rsidR="00E80C7B" w:rsidRPr="00E72012" w:rsidRDefault="00565D64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812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554145FB" w14:textId="77777777" w:rsidTr="0070101F">
        <w:tc>
          <w:tcPr>
            <w:tcW w:w="4811" w:type="dxa"/>
          </w:tcPr>
          <w:p w14:paraId="541A931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(geschlossene Haube)</w:t>
            </w:r>
          </w:p>
        </w:tc>
        <w:tc>
          <w:tcPr>
            <w:tcW w:w="4811" w:type="dxa"/>
          </w:tcPr>
          <w:p w14:paraId="1A8AADFB" w14:textId="0B9CE4FC" w:rsidR="00E80C7B" w:rsidRPr="00E72012" w:rsidRDefault="00D6747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09F8808D" w14:textId="77777777" w:rsidTr="0070101F">
        <w:tc>
          <w:tcPr>
            <w:tcW w:w="4811" w:type="dxa"/>
          </w:tcPr>
          <w:p w14:paraId="4426992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Maschinen-Höhe (geöffnete Haube)</w:t>
            </w:r>
          </w:p>
        </w:tc>
        <w:tc>
          <w:tcPr>
            <w:tcW w:w="4811" w:type="dxa"/>
          </w:tcPr>
          <w:p w14:paraId="17CF623D" w14:textId="07B65172" w:rsidR="00E80C7B" w:rsidRPr="00E72012" w:rsidRDefault="00D67470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2.283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  <w:tr w:rsidR="00E80C7B" w:rsidRPr="00E72012" w14:paraId="7E7A2421" w14:textId="77777777" w:rsidTr="0070101F">
        <w:tc>
          <w:tcPr>
            <w:tcW w:w="4811" w:type="dxa"/>
          </w:tcPr>
          <w:p w14:paraId="1D68522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Korbmaß</w:t>
            </w:r>
          </w:p>
        </w:tc>
        <w:tc>
          <w:tcPr>
            <w:tcW w:w="4811" w:type="dxa"/>
          </w:tcPr>
          <w:p w14:paraId="46246D1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500 x 500</w:t>
            </w:r>
          </w:p>
        </w:tc>
      </w:tr>
      <w:tr w:rsidR="00E80C7B" w:rsidRPr="00E72012" w14:paraId="1C40AFA5" w14:textId="77777777" w:rsidTr="0070101F">
        <w:tc>
          <w:tcPr>
            <w:tcW w:w="4811" w:type="dxa"/>
          </w:tcPr>
          <w:p w14:paraId="2EC914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Einschubhöhe</w:t>
            </w:r>
          </w:p>
        </w:tc>
        <w:tc>
          <w:tcPr>
            <w:tcW w:w="4811" w:type="dxa"/>
          </w:tcPr>
          <w:p w14:paraId="7318DF70" w14:textId="55E165B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470</w:t>
            </w:r>
            <w:r w:rsidR="00565D64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mm</w:t>
            </w:r>
          </w:p>
        </w:tc>
      </w:tr>
    </w:tbl>
    <w:p w14:paraId="789F0C67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08ABC5DB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Leistungen </w:t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Pr="00E72012">
        <w:rPr>
          <w:rFonts w:ascii="Arial" w:hAnsi="Arial" w:cs="Arial"/>
          <w:sz w:val="22"/>
          <w:szCs w:val="22"/>
          <w:lang w:val="de-D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4C3359" w14:paraId="5F4221DF" w14:textId="77777777" w:rsidTr="0070101F">
        <w:tc>
          <w:tcPr>
            <w:tcW w:w="4811" w:type="dxa"/>
          </w:tcPr>
          <w:p w14:paraId="40D20E8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Programmzeiten (Teller / Geschirr)</w:t>
            </w:r>
          </w:p>
        </w:tc>
        <w:tc>
          <w:tcPr>
            <w:tcW w:w="4811" w:type="dxa"/>
          </w:tcPr>
          <w:p w14:paraId="5584B5DF" w14:textId="69EBF9E4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 / 80 / 100 / 100 / 600 Sek.</w:t>
            </w:r>
            <w:r w:rsidR="006B2CD9">
              <w:rPr>
                <w:rFonts w:ascii="Arial" w:hAnsi="Arial" w:cs="Arial"/>
                <w:sz w:val="22"/>
                <w:szCs w:val="22"/>
                <w:lang w:val="de-DE"/>
              </w:rPr>
              <w:t xml:space="preserve"> + 30 Sek. für die Absaugung der Dampfschwaden.</w:t>
            </w:r>
          </w:p>
        </w:tc>
      </w:tr>
      <w:tr w:rsidR="00E80C7B" w:rsidRPr="00E72012" w14:paraId="2334D4B2" w14:textId="77777777" w:rsidTr="0070101F">
        <w:tc>
          <w:tcPr>
            <w:tcW w:w="4811" w:type="dxa"/>
          </w:tcPr>
          <w:p w14:paraId="071A5D8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Gesamtanzahl Programme</w:t>
            </w:r>
          </w:p>
        </w:tc>
        <w:tc>
          <w:tcPr>
            <w:tcW w:w="4811" w:type="dxa"/>
          </w:tcPr>
          <w:p w14:paraId="1981CA2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</w:t>
            </w:r>
          </w:p>
        </w:tc>
      </w:tr>
      <w:tr w:rsidR="00E80C7B" w:rsidRPr="00E72012" w14:paraId="0A0F8F88" w14:textId="77777777" w:rsidTr="0070101F">
        <w:tc>
          <w:tcPr>
            <w:tcW w:w="4811" w:type="dxa"/>
          </w:tcPr>
          <w:p w14:paraId="3CD06FAE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Spülleistung *</w:t>
            </w:r>
          </w:p>
        </w:tc>
        <w:tc>
          <w:tcPr>
            <w:tcW w:w="4811" w:type="dxa"/>
          </w:tcPr>
          <w:p w14:paraId="235936D6" w14:textId="5DF4C2F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bis zu </w:t>
            </w:r>
            <w:r w:rsidR="006B2CD9">
              <w:rPr>
                <w:rFonts w:ascii="Arial" w:hAnsi="Arial" w:cs="Arial"/>
                <w:sz w:val="22"/>
                <w:szCs w:val="22"/>
                <w:lang w:val="de-DE"/>
              </w:rPr>
              <w:t>40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Körbe / h oder </w:t>
            </w:r>
            <w:r w:rsidR="00C535B1">
              <w:rPr>
                <w:rFonts w:ascii="Arial" w:hAnsi="Arial" w:cs="Arial"/>
                <w:sz w:val="22"/>
                <w:szCs w:val="22"/>
                <w:lang w:val="de-DE"/>
              </w:rPr>
              <w:t>830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Gläser / h /</w:t>
            </w:r>
          </w:p>
          <w:p w14:paraId="3099744E" w14:textId="37900D4B" w:rsidR="00E80C7B" w:rsidRPr="00E72012" w:rsidRDefault="00C535B1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720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Teller / h</w:t>
            </w:r>
          </w:p>
        </w:tc>
      </w:tr>
      <w:tr w:rsidR="00E80C7B" w:rsidRPr="00E72012" w14:paraId="2EB9A78D" w14:textId="77777777" w:rsidTr="0070101F">
        <w:tc>
          <w:tcPr>
            <w:tcW w:w="4811" w:type="dxa"/>
          </w:tcPr>
          <w:p w14:paraId="12021A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Spültemperatur</w:t>
            </w:r>
          </w:p>
        </w:tc>
        <w:tc>
          <w:tcPr>
            <w:tcW w:w="4811" w:type="dxa"/>
          </w:tcPr>
          <w:p w14:paraId="75CF59E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60°C</w:t>
            </w:r>
          </w:p>
        </w:tc>
      </w:tr>
      <w:tr w:rsidR="00E80C7B" w:rsidRPr="00E72012" w14:paraId="0860055D" w14:textId="77777777" w:rsidTr="0070101F">
        <w:tc>
          <w:tcPr>
            <w:tcW w:w="4811" w:type="dxa"/>
          </w:tcPr>
          <w:p w14:paraId="235D86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Klarspültemperatur</w:t>
            </w:r>
          </w:p>
        </w:tc>
        <w:tc>
          <w:tcPr>
            <w:tcW w:w="4811" w:type="dxa"/>
          </w:tcPr>
          <w:p w14:paraId="56013B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80°C</w:t>
            </w:r>
          </w:p>
        </w:tc>
      </w:tr>
      <w:tr w:rsidR="00E80C7B" w:rsidRPr="00E72012" w14:paraId="081CAD1E" w14:textId="77777777" w:rsidTr="0070101F">
        <w:tc>
          <w:tcPr>
            <w:tcW w:w="4811" w:type="dxa"/>
          </w:tcPr>
          <w:p w14:paraId="66BA64C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Tankinhalt</w:t>
            </w:r>
          </w:p>
        </w:tc>
        <w:tc>
          <w:tcPr>
            <w:tcW w:w="4811" w:type="dxa"/>
          </w:tcPr>
          <w:p w14:paraId="17B7FAC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20,0 Liter</w:t>
            </w:r>
          </w:p>
        </w:tc>
      </w:tr>
      <w:tr w:rsidR="00E80C7B" w:rsidRPr="00E72012" w14:paraId="6334B166" w14:textId="77777777" w:rsidTr="0070101F">
        <w:tc>
          <w:tcPr>
            <w:tcW w:w="4811" w:type="dxa"/>
          </w:tcPr>
          <w:p w14:paraId="4F29FEE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Boilerinhalt</w:t>
            </w:r>
          </w:p>
        </w:tc>
        <w:tc>
          <w:tcPr>
            <w:tcW w:w="4811" w:type="dxa"/>
          </w:tcPr>
          <w:p w14:paraId="1926090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Liter</w:t>
            </w:r>
          </w:p>
        </w:tc>
      </w:tr>
      <w:tr w:rsidR="00E80C7B" w:rsidRPr="00E72012" w14:paraId="30939A7D" w14:textId="77777777" w:rsidTr="0070101F">
        <w:tc>
          <w:tcPr>
            <w:tcW w:w="4811" w:type="dxa"/>
          </w:tcPr>
          <w:p w14:paraId="778672D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Frischwasserverbrauch / Korb**</w:t>
            </w:r>
          </w:p>
        </w:tc>
        <w:tc>
          <w:tcPr>
            <w:tcW w:w="4811" w:type="dxa"/>
          </w:tcPr>
          <w:p w14:paraId="7BEF90D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1,5 Liter</w:t>
            </w:r>
          </w:p>
        </w:tc>
      </w:tr>
    </w:tbl>
    <w:p w14:paraId="0C34B3CC" w14:textId="77777777" w:rsidR="00565D64" w:rsidRDefault="00565D64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C3D20E0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9AED9F6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2983847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C96F8E5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90B746A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B1BA3D3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29CB561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78C3391" w14:textId="77777777" w:rsidR="00E17280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61E14B5" w14:textId="77777777" w:rsidR="00E17280" w:rsidRPr="00E72012" w:rsidRDefault="00E17280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04E4CF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Anschlusswerte (400 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0269789F" w14:textId="77777777" w:rsidTr="0070101F">
        <w:tc>
          <w:tcPr>
            <w:tcW w:w="4811" w:type="dxa"/>
          </w:tcPr>
          <w:p w14:paraId="6ACAA37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Boiler</w:t>
            </w:r>
          </w:p>
        </w:tc>
        <w:tc>
          <w:tcPr>
            <w:tcW w:w="4811" w:type="dxa"/>
          </w:tcPr>
          <w:p w14:paraId="7AED73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7,0 kW</w:t>
            </w:r>
          </w:p>
        </w:tc>
      </w:tr>
      <w:tr w:rsidR="00E80C7B" w:rsidRPr="00E72012" w14:paraId="7313D205" w14:textId="77777777" w:rsidTr="0070101F">
        <w:tc>
          <w:tcPr>
            <w:tcW w:w="4811" w:type="dxa"/>
          </w:tcPr>
          <w:p w14:paraId="23452070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Heizleistung Tank</w:t>
            </w:r>
          </w:p>
        </w:tc>
        <w:tc>
          <w:tcPr>
            <w:tcW w:w="4811" w:type="dxa"/>
          </w:tcPr>
          <w:p w14:paraId="2DFA36C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2,5 kW</w:t>
            </w:r>
          </w:p>
        </w:tc>
      </w:tr>
      <w:tr w:rsidR="00E80C7B" w:rsidRPr="00E72012" w14:paraId="7AABE919" w14:textId="77777777" w:rsidTr="0070101F">
        <w:tc>
          <w:tcPr>
            <w:tcW w:w="4811" w:type="dxa"/>
          </w:tcPr>
          <w:p w14:paraId="5A6CFB5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(Standard)</w:t>
            </w:r>
          </w:p>
        </w:tc>
        <w:tc>
          <w:tcPr>
            <w:tcW w:w="4811" w:type="dxa"/>
          </w:tcPr>
          <w:p w14:paraId="21F2CC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10,2 kW</w:t>
            </w:r>
          </w:p>
        </w:tc>
      </w:tr>
      <w:tr w:rsidR="00E80C7B" w:rsidRPr="00E72012" w14:paraId="54686536" w14:textId="77777777" w:rsidTr="0070101F">
        <w:tc>
          <w:tcPr>
            <w:tcW w:w="4811" w:type="dxa"/>
          </w:tcPr>
          <w:p w14:paraId="301A57D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Gesamtanschlusswert (Multipower)</w:t>
            </w:r>
          </w:p>
        </w:tc>
        <w:tc>
          <w:tcPr>
            <w:tcW w:w="4811" w:type="dxa"/>
          </w:tcPr>
          <w:p w14:paraId="7DA8E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7,7 kW</w:t>
            </w:r>
          </w:p>
        </w:tc>
      </w:tr>
      <w:tr w:rsidR="00E80C7B" w:rsidRPr="00E72012" w14:paraId="0E5FDD7D" w14:textId="77777777" w:rsidTr="0070101F">
        <w:tc>
          <w:tcPr>
            <w:tcW w:w="4811" w:type="dxa"/>
          </w:tcPr>
          <w:p w14:paraId="43FFA14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(Spülpumpe)</w:t>
            </w:r>
          </w:p>
        </w:tc>
        <w:tc>
          <w:tcPr>
            <w:tcW w:w="4811" w:type="dxa"/>
          </w:tcPr>
          <w:p w14:paraId="40DA363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0,7 kW</w:t>
            </w:r>
          </w:p>
        </w:tc>
      </w:tr>
      <w:tr w:rsidR="00E80C7B" w:rsidRPr="00E72012" w14:paraId="267518D2" w14:textId="77777777" w:rsidTr="0070101F">
        <w:tc>
          <w:tcPr>
            <w:tcW w:w="4811" w:type="dxa"/>
          </w:tcPr>
          <w:p w14:paraId="0EC0CCA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(Nachspülpumpe)</w:t>
            </w:r>
          </w:p>
        </w:tc>
        <w:tc>
          <w:tcPr>
            <w:tcW w:w="4811" w:type="dxa"/>
          </w:tcPr>
          <w:p w14:paraId="15778D5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0,2 KW </w:t>
            </w:r>
          </w:p>
        </w:tc>
      </w:tr>
      <w:tr w:rsidR="00E80C7B" w:rsidRPr="00E72012" w14:paraId="02C14B3F" w14:textId="77777777" w:rsidTr="0070101F">
        <w:tc>
          <w:tcPr>
            <w:tcW w:w="4811" w:type="dxa"/>
          </w:tcPr>
          <w:p w14:paraId="7545F33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Pumpenleistung (Ablaufpumpe)</w:t>
            </w:r>
          </w:p>
        </w:tc>
        <w:tc>
          <w:tcPr>
            <w:tcW w:w="4811" w:type="dxa"/>
          </w:tcPr>
          <w:p w14:paraId="178FCD3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0,04 kW</w:t>
            </w:r>
          </w:p>
        </w:tc>
      </w:tr>
      <w:tr w:rsidR="00E80C7B" w:rsidRPr="00E72012" w14:paraId="17D5AF31" w14:textId="77777777" w:rsidTr="0070101F">
        <w:tc>
          <w:tcPr>
            <w:tcW w:w="4811" w:type="dxa"/>
          </w:tcPr>
          <w:p w14:paraId="4C70583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Absicherung </w:t>
            </w:r>
          </w:p>
        </w:tc>
        <w:tc>
          <w:tcPr>
            <w:tcW w:w="4811" w:type="dxa"/>
          </w:tcPr>
          <w:p w14:paraId="0CF46BB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16 A</w:t>
            </w:r>
          </w:p>
        </w:tc>
      </w:tr>
      <w:tr w:rsidR="00E80C7B" w:rsidRPr="00E72012" w14:paraId="21957B5E" w14:textId="77777777" w:rsidTr="0070101F">
        <w:tc>
          <w:tcPr>
            <w:tcW w:w="4811" w:type="dxa"/>
          </w:tcPr>
          <w:p w14:paraId="7BAE9E7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Nennspannung</w:t>
            </w:r>
          </w:p>
        </w:tc>
        <w:tc>
          <w:tcPr>
            <w:tcW w:w="4811" w:type="dxa"/>
          </w:tcPr>
          <w:p w14:paraId="75037B1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400V / 50Hz / 3 N ph</w:t>
            </w:r>
          </w:p>
        </w:tc>
      </w:tr>
    </w:tbl>
    <w:p w14:paraId="7EAA9B8A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721DE787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Anschlüsse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14D41326" w14:textId="77777777" w:rsidTr="0070101F">
        <w:tc>
          <w:tcPr>
            <w:tcW w:w="4811" w:type="dxa"/>
          </w:tcPr>
          <w:p w14:paraId="0048238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Ablaufschlauch</w:t>
            </w:r>
          </w:p>
        </w:tc>
        <w:tc>
          <w:tcPr>
            <w:tcW w:w="4811" w:type="dxa"/>
          </w:tcPr>
          <w:p w14:paraId="6A88954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1.700 mm (ID 33/ AD 43 mm)</w:t>
            </w:r>
          </w:p>
        </w:tc>
      </w:tr>
      <w:tr w:rsidR="00E80C7B" w:rsidRPr="00E72012" w14:paraId="271E7B13" w14:textId="77777777" w:rsidTr="0070101F">
        <w:tc>
          <w:tcPr>
            <w:tcW w:w="4811" w:type="dxa"/>
          </w:tcPr>
          <w:p w14:paraId="26EF63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Zulaufschlauch</w:t>
            </w:r>
          </w:p>
        </w:tc>
        <w:tc>
          <w:tcPr>
            <w:tcW w:w="4811" w:type="dxa"/>
          </w:tcPr>
          <w:p w14:paraId="48D4CF3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 (R ¾)</w:t>
            </w:r>
          </w:p>
        </w:tc>
      </w:tr>
      <w:tr w:rsidR="00E80C7B" w:rsidRPr="00E72012" w14:paraId="13488449" w14:textId="77777777" w:rsidTr="0070101F">
        <w:tc>
          <w:tcPr>
            <w:tcW w:w="4811" w:type="dxa"/>
          </w:tcPr>
          <w:p w14:paraId="576458A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Fließdruck</w:t>
            </w:r>
          </w:p>
        </w:tc>
        <w:tc>
          <w:tcPr>
            <w:tcW w:w="4811" w:type="dxa"/>
          </w:tcPr>
          <w:p w14:paraId="3FAAB75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0,5 – 6,0 bar</w:t>
            </w:r>
          </w:p>
        </w:tc>
      </w:tr>
      <w:tr w:rsidR="00E80C7B" w:rsidRPr="00E72012" w14:paraId="71E05A39" w14:textId="77777777" w:rsidTr="0070101F">
        <w:tc>
          <w:tcPr>
            <w:tcW w:w="4811" w:type="dxa"/>
          </w:tcPr>
          <w:p w14:paraId="6007ABC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Max. Zulauf-Temperatur</w:t>
            </w:r>
          </w:p>
        </w:tc>
        <w:tc>
          <w:tcPr>
            <w:tcW w:w="4811" w:type="dxa"/>
          </w:tcPr>
          <w:p w14:paraId="2155C12B" w14:textId="1081FC6A" w:rsidR="00E80C7B" w:rsidRPr="00E72012" w:rsidRDefault="004F237E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>°C</w:t>
            </w:r>
          </w:p>
        </w:tc>
      </w:tr>
      <w:tr w:rsidR="00E80C7B" w:rsidRPr="00E72012" w14:paraId="0FC9EF62" w14:textId="77777777" w:rsidTr="0070101F">
        <w:tc>
          <w:tcPr>
            <w:tcW w:w="4811" w:type="dxa"/>
          </w:tcPr>
          <w:p w14:paraId="46F2211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Anschlusskabel</w:t>
            </w:r>
          </w:p>
        </w:tc>
        <w:tc>
          <w:tcPr>
            <w:tcW w:w="4811" w:type="dxa"/>
          </w:tcPr>
          <w:p w14:paraId="51ED18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2.000 mm</w:t>
            </w:r>
          </w:p>
        </w:tc>
      </w:tr>
      <w:tr w:rsidR="00E80C7B" w:rsidRPr="00E72012" w14:paraId="13847E6D" w14:textId="77777777" w:rsidTr="0070101F">
        <w:tc>
          <w:tcPr>
            <w:tcW w:w="4811" w:type="dxa"/>
          </w:tcPr>
          <w:p w14:paraId="50F138E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Flüssigreiniger</w:t>
            </w:r>
          </w:p>
        </w:tc>
        <w:tc>
          <w:tcPr>
            <w:tcW w:w="4811" w:type="dxa"/>
          </w:tcPr>
          <w:p w14:paraId="5121AA06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  <w:tr w:rsidR="00E80C7B" w:rsidRPr="00E72012" w14:paraId="0527A3F8" w14:textId="77777777" w:rsidTr="0070101F">
        <w:tc>
          <w:tcPr>
            <w:tcW w:w="4811" w:type="dxa"/>
          </w:tcPr>
          <w:p w14:paraId="5CF2D1B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Länge Ansaugschlauch Klarspüler</w:t>
            </w:r>
          </w:p>
        </w:tc>
        <w:tc>
          <w:tcPr>
            <w:tcW w:w="4811" w:type="dxa"/>
          </w:tcPr>
          <w:p w14:paraId="6A63790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2.500 mm</w:t>
            </w:r>
          </w:p>
        </w:tc>
      </w:tr>
    </w:tbl>
    <w:p w14:paraId="71FC27BA" w14:textId="77777777" w:rsidR="007070A6" w:rsidRPr="00E72012" w:rsidRDefault="007070A6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FBD7420" w14:textId="26966061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 xml:space="preserve">Weitere Angaben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3F66AB46" w14:textId="77777777" w:rsidTr="0070101F">
        <w:tc>
          <w:tcPr>
            <w:tcW w:w="4811" w:type="dxa"/>
          </w:tcPr>
          <w:p w14:paraId="321CC352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latent</w:t>
            </w:r>
          </w:p>
        </w:tc>
        <w:tc>
          <w:tcPr>
            <w:tcW w:w="4811" w:type="dxa"/>
          </w:tcPr>
          <w:p w14:paraId="147DF683" w14:textId="0BFD71F5" w:rsidR="00E80C7B" w:rsidRPr="00E72012" w:rsidRDefault="00CA24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0,5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5B166DD8" w14:textId="77777777" w:rsidTr="0070101F">
        <w:tc>
          <w:tcPr>
            <w:tcW w:w="4811" w:type="dxa"/>
          </w:tcPr>
          <w:p w14:paraId="60C572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Wärmeabgabe sensibel</w:t>
            </w:r>
          </w:p>
        </w:tc>
        <w:tc>
          <w:tcPr>
            <w:tcW w:w="4811" w:type="dxa"/>
          </w:tcPr>
          <w:p w14:paraId="11BEAD98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0,6 kW</w:t>
            </w:r>
          </w:p>
        </w:tc>
      </w:tr>
      <w:tr w:rsidR="00E80C7B" w:rsidRPr="00E72012" w14:paraId="61BF44D7" w14:textId="77777777" w:rsidTr="0070101F">
        <w:tc>
          <w:tcPr>
            <w:tcW w:w="4811" w:type="dxa"/>
          </w:tcPr>
          <w:p w14:paraId="0680D83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Dampfmenge</w:t>
            </w:r>
          </w:p>
        </w:tc>
        <w:tc>
          <w:tcPr>
            <w:tcW w:w="4811" w:type="dxa"/>
          </w:tcPr>
          <w:p w14:paraId="17F3097A" w14:textId="01397A13" w:rsidR="00E80C7B" w:rsidRPr="00E72012" w:rsidRDefault="00CA2453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0,7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kg/h</w:t>
            </w:r>
          </w:p>
        </w:tc>
      </w:tr>
      <w:tr w:rsidR="00E80C7B" w:rsidRPr="00E72012" w14:paraId="53C5CA89" w14:textId="77777777" w:rsidTr="0070101F">
        <w:tc>
          <w:tcPr>
            <w:tcW w:w="4811" w:type="dxa"/>
          </w:tcPr>
          <w:p w14:paraId="01C0DCCD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Geräuschpegel</w:t>
            </w:r>
          </w:p>
        </w:tc>
        <w:tc>
          <w:tcPr>
            <w:tcW w:w="4811" w:type="dxa"/>
          </w:tcPr>
          <w:p w14:paraId="5EE35F24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59 db</w:t>
            </w:r>
          </w:p>
        </w:tc>
      </w:tr>
    </w:tbl>
    <w:p w14:paraId="33F6F99C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D2A21A" w14:textId="77777777" w:rsidR="00E80C7B" w:rsidRPr="00E72012" w:rsidRDefault="00E80C7B" w:rsidP="00E80C7B">
      <w:pPr>
        <w:pStyle w:val="NoSpacing"/>
        <w:rPr>
          <w:rFonts w:ascii="Arial" w:hAnsi="Arial" w:cs="Arial"/>
          <w:b/>
          <w:bCs/>
          <w:sz w:val="22"/>
          <w:szCs w:val="22"/>
          <w:lang w:val="de-DE"/>
        </w:rPr>
      </w:pPr>
      <w:r w:rsidRPr="00E72012">
        <w:rPr>
          <w:rFonts w:ascii="Arial" w:hAnsi="Arial" w:cs="Arial"/>
          <w:b/>
          <w:bCs/>
          <w:sz w:val="22"/>
          <w:szCs w:val="22"/>
          <w:lang w:val="de-DE"/>
        </w:rPr>
        <w:t>Testergebnisse – nach EN 63136:2019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80C7B" w:rsidRPr="00E72012" w14:paraId="2605ECDE" w14:textId="77777777" w:rsidTr="0070101F">
        <w:tc>
          <w:tcPr>
            <w:tcW w:w="4811" w:type="dxa"/>
          </w:tcPr>
          <w:p w14:paraId="3FA17D6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Energieverbrauch</w:t>
            </w:r>
          </w:p>
        </w:tc>
        <w:tc>
          <w:tcPr>
            <w:tcW w:w="4811" w:type="dxa"/>
          </w:tcPr>
          <w:p w14:paraId="3155074D" w14:textId="717CC7D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825815">
              <w:rPr>
                <w:rFonts w:ascii="Arial" w:hAnsi="Arial" w:cs="Arial"/>
                <w:sz w:val="22"/>
                <w:szCs w:val="22"/>
                <w:lang w:val="de-DE"/>
              </w:rPr>
              <w:t>60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kWh</w:t>
            </w:r>
          </w:p>
        </w:tc>
      </w:tr>
      <w:tr w:rsidR="00E80C7B" w:rsidRPr="00E72012" w14:paraId="768D4063" w14:textId="77777777" w:rsidTr="0070101F">
        <w:tc>
          <w:tcPr>
            <w:tcW w:w="4811" w:type="dxa"/>
          </w:tcPr>
          <w:p w14:paraId="4C5CB699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Wasserverbrauch</w:t>
            </w:r>
          </w:p>
        </w:tc>
        <w:tc>
          <w:tcPr>
            <w:tcW w:w="4811" w:type="dxa"/>
          </w:tcPr>
          <w:p w14:paraId="1BD5DD08" w14:textId="3D53A94C" w:rsidR="00E80C7B" w:rsidRPr="00E72012" w:rsidRDefault="00825815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21,6</w:t>
            </w:r>
            <w:r w:rsidR="00E80C7B"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0667B66B" w14:textId="77777777" w:rsidTr="0070101F">
        <w:tc>
          <w:tcPr>
            <w:tcW w:w="4811" w:type="dxa"/>
          </w:tcPr>
          <w:p w14:paraId="23EC16EB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Erstbefüllung – Dauer</w:t>
            </w:r>
          </w:p>
        </w:tc>
        <w:tc>
          <w:tcPr>
            <w:tcW w:w="4811" w:type="dxa"/>
          </w:tcPr>
          <w:p w14:paraId="33380013" w14:textId="37157070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1.</w:t>
            </w:r>
            <w:r w:rsidR="00825815">
              <w:rPr>
                <w:rFonts w:ascii="Arial" w:hAnsi="Arial" w:cs="Arial"/>
                <w:sz w:val="22"/>
                <w:szCs w:val="22"/>
                <w:lang w:val="de-DE"/>
              </w:rPr>
              <w:t>548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560D833F" w14:textId="77777777" w:rsidTr="0070101F">
        <w:tc>
          <w:tcPr>
            <w:tcW w:w="4811" w:type="dxa"/>
          </w:tcPr>
          <w:p w14:paraId="53CDCE5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Anzahl der Teller pro Zyklus</w:t>
            </w:r>
          </w:p>
        </w:tc>
        <w:tc>
          <w:tcPr>
            <w:tcW w:w="4811" w:type="dxa"/>
          </w:tcPr>
          <w:p w14:paraId="19726EB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18 Stück</w:t>
            </w:r>
          </w:p>
        </w:tc>
      </w:tr>
      <w:tr w:rsidR="00E80C7B" w:rsidRPr="00E72012" w14:paraId="60DCA45E" w14:textId="77777777" w:rsidTr="0070101F">
        <w:tc>
          <w:tcPr>
            <w:tcW w:w="4811" w:type="dxa"/>
          </w:tcPr>
          <w:p w14:paraId="5F70E6E5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Reinigungsleistung</w:t>
            </w:r>
          </w:p>
        </w:tc>
        <w:tc>
          <w:tcPr>
            <w:tcW w:w="4811" w:type="dxa"/>
          </w:tcPr>
          <w:p w14:paraId="0956C553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99,9%</w:t>
            </w:r>
          </w:p>
        </w:tc>
      </w:tr>
      <w:tr w:rsidR="00E80C7B" w:rsidRPr="00E72012" w14:paraId="489D8EBF" w14:textId="77777777" w:rsidTr="0070101F">
        <w:tc>
          <w:tcPr>
            <w:tcW w:w="4811" w:type="dxa"/>
          </w:tcPr>
          <w:p w14:paraId="0B9A923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Wiederanschmutzungsleistung</w:t>
            </w:r>
          </w:p>
        </w:tc>
        <w:tc>
          <w:tcPr>
            <w:tcW w:w="4811" w:type="dxa"/>
          </w:tcPr>
          <w:p w14:paraId="43E87A03" w14:textId="77AEAC5A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pt / Teller</w:t>
            </w:r>
          </w:p>
        </w:tc>
      </w:tr>
      <w:tr w:rsidR="00E80C7B" w:rsidRPr="00E72012" w14:paraId="43319A73" w14:textId="77777777" w:rsidTr="0070101F">
        <w:tc>
          <w:tcPr>
            <w:tcW w:w="4811" w:type="dxa"/>
          </w:tcPr>
          <w:p w14:paraId="5F79FE1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Energieverbrauch – pro Zyklus</w:t>
            </w:r>
          </w:p>
        </w:tc>
        <w:tc>
          <w:tcPr>
            <w:tcW w:w="4811" w:type="dxa"/>
          </w:tcPr>
          <w:p w14:paraId="6614B35B" w14:textId="0316FAC6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0,3 kWh</w:t>
            </w:r>
          </w:p>
        </w:tc>
      </w:tr>
      <w:tr w:rsidR="00E80C7B" w:rsidRPr="00E72012" w14:paraId="347CCC20" w14:textId="77777777" w:rsidTr="0070101F">
        <w:tc>
          <w:tcPr>
            <w:tcW w:w="4811" w:type="dxa"/>
          </w:tcPr>
          <w:p w14:paraId="60FF194C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Wasserverbrauch – pro Zyklus</w:t>
            </w:r>
          </w:p>
        </w:tc>
        <w:tc>
          <w:tcPr>
            <w:tcW w:w="4811" w:type="dxa"/>
          </w:tcPr>
          <w:p w14:paraId="357A6B8D" w14:textId="2F1A1EBB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1,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4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Liter</w:t>
            </w:r>
          </w:p>
        </w:tc>
      </w:tr>
      <w:tr w:rsidR="00E80C7B" w:rsidRPr="00E72012" w14:paraId="7CB7B832" w14:textId="77777777" w:rsidTr="0070101F">
        <w:tc>
          <w:tcPr>
            <w:tcW w:w="4811" w:type="dxa"/>
          </w:tcPr>
          <w:p w14:paraId="32AFC18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Programmdauer</w:t>
            </w:r>
          </w:p>
        </w:tc>
        <w:tc>
          <w:tcPr>
            <w:tcW w:w="4811" w:type="dxa"/>
          </w:tcPr>
          <w:p w14:paraId="1BA0A3C7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80 Sekunden</w:t>
            </w:r>
          </w:p>
        </w:tc>
      </w:tr>
      <w:tr w:rsidR="00E80C7B" w:rsidRPr="00E72012" w14:paraId="5A7096F3" w14:textId="77777777" w:rsidTr="0070101F">
        <w:tc>
          <w:tcPr>
            <w:tcW w:w="4811" w:type="dxa"/>
          </w:tcPr>
          <w:p w14:paraId="2F224B21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Durchschnittliche Zyklusdauer</w:t>
            </w:r>
          </w:p>
        </w:tc>
        <w:tc>
          <w:tcPr>
            <w:tcW w:w="4811" w:type="dxa"/>
          </w:tcPr>
          <w:p w14:paraId="51A8F94B" w14:textId="7B2ACF0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26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Sekunden</w:t>
            </w:r>
          </w:p>
        </w:tc>
      </w:tr>
      <w:tr w:rsidR="00E80C7B" w:rsidRPr="00E72012" w14:paraId="642C956E" w14:textId="77777777" w:rsidTr="0070101F">
        <w:tc>
          <w:tcPr>
            <w:tcW w:w="4811" w:type="dxa"/>
          </w:tcPr>
          <w:p w14:paraId="2C5BC6E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Leistungsaufnahme im Bereitschaftsmodus</w:t>
            </w:r>
          </w:p>
        </w:tc>
        <w:tc>
          <w:tcPr>
            <w:tcW w:w="4811" w:type="dxa"/>
          </w:tcPr>
          <w:p w14:paraId="57EAC24B" w14:textId="420BBBB5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0,2</w:t>
            </w:r>
            <w:r w:rsidR="001D0A9B">
              <w:rPr>
                <w:rFonts w:ascii="Arial" w:hAnsi="Arial" w:cs="Arial"/>
                <w:sz w:val="22"/>
                <w:szCs w:val="22"/>
                <w:lang w:val="de-DE"/>
              </w:rPr>
              <w:t>7</w:t>
            </w: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 xml:space="preserve"> kW</w:t>
            </w:r>
          </w:p>
        </w:tc>
      </w:tr>
      <w:tr w:rsidR="00E80C7B" w:rsidRPr="00E72012" w14:paraId="78D16CCA" w14:textId="77777777" w:rsidTr="0070101F">
        <w:tc>
          <w:tcPr>
            <w:tcW w:w="4811" w:type="dxa"/>
          </w:tcPr>
          <w:p w14:paraId="1D6D832A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Datum / Uhrzeit – Datenstand</w:t>
            </w:r>
          </w:p>
        </w:tc>
        <w:tc>
          <w:tcPr>
            <w:tcW w:w="4811" w:type="dxa"/>
          </w:tcPr>
          <w:p w14:paraId="0D4DB2CF" w14:textId="77777777" w:rsidR="00E80C7B" w:rsidRPr="00E72012" w:rsidRDefault="00E80C7B" w:rsidP="0070101F">
            <w:pPr>
              <w:pStyle w:val="NoSpacing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72012">
              <w:rPr>
                <w:rFonts w:ascii="Arial" w:hAnsi="Arial" w:cs="Arial"/>
                <w:sz w:val="22"/>
                <w:szCs w:val="22"/>
                <w:lang w:val="de-DE"/>
              </w:rPr>
              <w:t>23.01.2025 – 13:14 Uhr</w:t>
            </w:r>
          </w:p>
        </w:tc>
      </w:tr>
    </w:tbl>
    <w:p w14:paraId="15476710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6F499705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</w:t>
      </w:r>
      <w:r w:rsidRPr="00E72012">
        <w:rPr>
          <w:rFonts w:ascii="Arial" w:hAnsi="Arial" w:cs="Arial"/>
          <w:i/>
          <w:iCs/>
          <w:sz w:val="22"/>
          <w:szCs w:val="22"/>
          <w:lang w:val="de-DE"/>
        </w:rPr>
        <w:t>Theoretische Leistung</w:t>
      </w:r>
    </w:p>
    <w:p w14:paraId="75337C38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533175A4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sz w:val="22"/>
          <w:szCs w:val="22"/>
          <w:lang w:val="de-DE"/>
        </w:rPr>
        <w:t>**</w:t>
      </w: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 xml:space="preserve">Die hier angegeben Daten, insbesondere zum Wasserverbrauch beziehen sich auf eine Maschine, die unter Idealbedingungen betrieben wird. Die tatsächlichen Werte können, abhängig von Installations- und Betriebsbedingungen, davon abweichen </w:t>
      </w:r>
    </w:p>
    <w:p w14:paraId="2B7AF3D0" w14:textId="77777777" w:rsidR="00E80C7B" w:rsidRPr="00E72012" w:rsidRDefault="00E80C7B" w:rsidP="00E80C7B">
      <w:pPr>
        <w:pStyle w:val="NoSpacing"/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</w:pPr>
      <w:r w:rsidRPr="00E72012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CFCFC"/>
          <w:lang w:val="de-DE"/>
        </w:rPr>
        <w:t>(Technische Daten nicht bindend).</w:t>
      </w:r>
    </w:p>
    <w:p w14:paraId="26E8473C" w14:textId="77777777" w:rsidR="00E80C7B" w:rsidRPr="00E72012" w:rsidRDefault="00E80C7B" w:rsidP="00E80C7B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8018604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2D7F0A4A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7DBA939E" w14:textId="77777777" w:rsidR="00E80C7B" w:rsidRPr="00E72012" w:rsidRDefault="00E80C7B" w:rsidP="00E80C7B">
      <w:pPr>
        <w:rPr>
          <w:rFonts w:ascii="Arial" w:hAnsi="Arial" w:cs="Arial"/>
          <w:sz w:val="22"/>
          <w:szCs w:val="22"/>
          <w:lang w:val="de-DE"/>
        </w:rPr>
      </w:pPr>
    </w:p>
    <w:p w14:paraId="5D59EDB7" w14:textId="77777777" w:rsidR="007D7E28" w:rsidRPr="00E72012" w:rsidRDefault="007D7E28" w:rsidP="00352A97">
      <w:pPr>
        <w:rPr>
          <w:rFonts w:ascii="Arial" w:hAnsi="Arial" w:cs="Arial"/>
          <w:sz w:val="22"/>
          <w:szCs w:val="22"/>
        </w:rPr>
      </w:pPr>
    </w:p>
    <w:sectPr w:rsidR="007D7E28" w:rsidRPr="00E72012" w:rsidSect="00E93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3CFD" w14:textId="77777777" w:rsidR="0019114D" w:rsidRDefault="0019114D" w:rsidP="00E93542">
      <w:r>
        <w:separator/>
      </w:r>
    </w:p>
  </w:endnote>
  <w:endnote w:type="continuationSeparator" w:id="0">
    <w:p w14:paraId="1F95537A" w14:textId="77777777" w:rsidR="0019114D" w:rsidRDefault="0019114D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DEA8" w14:textId="77777777" w:rsidR="00C31568" w:rsidRDefault="00C31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213D" w14:textId="77777777" w:rsidR="00C31568" w:rsidRDefault="00C31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24F1" w14:textId="77777777" w:rsidR="00C31568" w:rsidRDefault="00C31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C33D" w14:textId="77777777" w:rsidR="0019114D" w:rsidRDefault="0019114D" w:rsidP="00E93542">
      <w:r>
        <w:separator/>
      </w:r>
    </w:p>
  </w:footnote>
  <w:footnote w:type="continuationSeparator" w:id="0">
    <w:p w14:paraId="45446481" w14:textId="77777777" w:rsidR="0019114D" w:rsidRDefault="0019114D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BD14" w14:textId="77777777" w:rsidR="00C31568" w:rsidRDefault="00C31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8794A67" w:rsidR="00E93542" w:rsidRDefault="003033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85A03" wp14:editId="09F6FDEF">
          <wp:simplePos x="0" y="0"/>
          <wp:positionH relativeFrom="page">
            <wp:align>right</wp:align>
          </wp:positionH>
          <wp:positionV relativeFrom="paragraph">
            <wp:posOffset>-554990</wp:posOffset>
          </wp:positionV>
          <wp:extent cx="7542000" cy="10666800"/>
          <wp:effectExtent l="0" t="0" r="1905" b="1270"/>
          <wp:wrapNone/>
          <wp:docPr id="857329033" name="Picture 2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329033" name="Picture 2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1234" w14:textId="77777777" w:rsidR="00C31568" w:rsidRDefault="00C3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519C"/>
    <w:multiLevelType w:val="hybridMultilevel"/>
    <w:tmpl w:val="9BB85AB8"/>
    <w:lvl w:ilvl="0" w:tplc="32ECE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EC"/>
    <w:multiLevelType w:val="hybridMultilevel"/>
    <w:tmpl w:val="8F52A1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BC9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24ED"/>
    <w:multiLevelType w:val="hybridMultilevel"/>
    <w:tmpl w:val="A480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0423">
    <w:abstractNumId w:val="2"/>
  </w:num>
  <w:num w:numId="2" w16cid:durableId="369769388">
    <w:abstractNumId w:val="2"/>
  </w:num>
  <w:num w:numId="3" w16cid:durableId="1704598200">
    <w:abstractNumId w:val="1"/>
  </w:num>
  <w:num w:numId="4" w16cid:durableId="2092771152">
    <w:abstractNumId w:val="3"/>
  </w:num>
  <w:num w:numId="5" w16cid:durableId="153021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077B6"/>
    <w:rsid w:val="00021089"/>
    <w:rsid w:val="00022031"/>
    <w:rsid w:val="0002262B"/>
    <w:rsid w:val="0002432C"/>
    <w:rsid w:val="00025F8F"/>
    <w:rsid w:val="000310A9"/>
    <w:rsid w:val="000374F5"/>
    <w:rsid w:val="0004034B"/>
    <w:rsid w:val="00043502"/>
    <w:rsid w:val="0004430D"/>
    <w:rsid w:val="00045EC3"/>
    <w:rsid w:val="00060A50"/>
    <w:rsid w:val="000621FD"/>
    <w:rsid w:val="00066DDB"/>
    <w:rsid w:val="0006793B"/>
    <w:rsid w:val="00072A28"/>
    <w:rsid w:val="00072BF5"/>
    <w:rsid w:val="000767DC"/>
    <w:rsid w:val="00077434"/>
    <w:rsid w:val="00081439"/>
    <w:rsid w:val="00081BEC"/>
    <w:rsid w:val="000822D4"/>
    <w:rsid w:val="000867D3"/>
    <w:rsid w:val="000A05CB"/>
    <w:rsid w:val="000A311A"/>
    <w:rsid w:val="000A37CE"/>
    <w:rsid w:val="000C62CA"/>
    <w:rsid w:val="000D5C17"/>
    <w:rsid w:val="000D79D7"/>
    <w:rsid w:val="000E2B77"/>
    <w:rsid w:val="000E3CC8"/>
    <w:rsid w:val="000E604C"/>
    <w:rsid w:val="000E6D2B"/>
    <w:rsid w:val="000F3834"/>
    <w:rsid w:val="000F3F52"/>
    <w:rsid w:val="0010186C"/>
    <w:rsid w:val="00105585"/>
    <w:rsid w:val="001130FF"/>
    <w:rsid w:val="00121590"/>
    <w:rsid w:val="00122472"/>
    <w:rsid w:val="00131D27"/>
    <w:rsid w:val="00144008"/>
    <w:rsid w:val="00151BEA"/>
    <w:rsid w:val="00153DC4"/>
    <w:rsid w:val="00161550"/>
    <w:rsid w:val="001725BE"/>
    <w:rsid w:val="00180704"/>
    <w:rsid w:val="00180FCE"/>
    <w:rsid w:val="00182A1C"/>
    <w:rsid w:val="00183644"/>
    <w:rsid w:val="001865B4"/>
    <w:rsid w:val="0019114D"/>
    <w:rsid w:val="00196340"/>
    <w:rsid w:val="00196C0D"/>
    <w:rsid w:val="001A2770"/>
    <w:rsid w:val="001A77C4"/>
    <w:rsid w:val="001B3587"/>
    <w:rsid w:val="001B579D"/>
    <w:rsid w:val="001B7767"/>
    <w:rsid w:val="001C2088"/>
    <w:rsid w:val="001C3FDD"/>
    <w:rsid w:val="001D0A9B"/>
    <w:rsid w:val="001D2F38"/>
    <w:rsid w:val="001D50DF"/>
    <w:rsid w:val="001E26CC"/>
    <w:rsid w:val="001E401E"/>
    <w:rsid w:val="001F025F"/>
    <w:rsid w:val="001F2131"/>
    <w:rsid w:val="0020014C"/>
    <w:rsid w:val="00216654"/>
    <w:rsid w:val="00217623"/>
    <w:rsid w:val="0022080F"/>
    <w:rsid w:val="0022634C"/>
    <w:rsid w:val="00236F35"/>
    <w:rsid w:val="0023771A"/>
    <w:rsid w:val="00244AF1"/>
    <w:rsid w:val="002565D5"/>
    <w:rsid w:val="002818C3"/>
    <w:rsid w:val="00291906"/>
    <w:rsid w:val="0029358D"/>
    <w:rsid w:val="00296713"/>
    <w:rsid w:val="002A33A7"/>
    <w:rsid w:val="002A46E0"/>
    <w:rsid w:val="002A507E"/>
    <w:rsid w:val="002C7E22"/>
    <w:rsid w:val="002D5E7C"/>
    <w:rsid w:val="002E0454"/>
    <w:rsid w:val="002E2644"/>
    <w:rsid w:val="002E2C67"/>
    <w:rsid w:val="002F0290"/>
    <w:rsid w:val="002F0FE4"/>
    <w:rsid w:val="002F749D"/>
    <w:rsid w:val="003013FB"/>
    <w:rsid w:val="00303388"/>
    <w:rsid w:val="003034E9"/>
    <w:rsid w:val="003053D5"/>
    <w:rsid w:val="003061DA"/>
    <w:rsid w:val="00307BA0"/>
    <w:rsid w:val="00315ECD"/>
    <w:rsid w:val="00327967"/>
    <w:rsid w:val="00341A06"/>
    <w:rsid w:val="003435BE"/>
    <w:rsid w:val="00345FFD"/>
    <w:rsid w:val="00351B30"/>
    <w:rsid w:val="00352929"/>
    <w:rsid w:val="00352A97"/>
    <w:rsid w:val="00367193"/>
    <w:rsid w:val="003758C6"/>
    <w:rsid w:val="00376176"/>
    <w:rsid w:val="00384C3C"/>
    <w:rsid w:val="00386682"/>
    <w:rsid w:val="00396016"/>
    <w:rsid w:val="003970C7"/>
    <w:rsid w:val="003B0783"/>
    <w:rsid w:val="003B734C"/>
    <w:rsid w:val="003C3D05"/>
    <w:rsid w:val="003C5A64"/>
    <w:rsid w:val="003D1205"/>
    <w:rsid w:val="003D4345"/>
    <w:rsid w:val="003D535C"/>
    <w:rsid w:val="003D7462"/>
    <w:rsid w:val="003D7D69"/>
    <w:rsid w:val="003F1455"/>
    <w:rsid w:val="004060E7"/>
    <w:rsid w:val="0041028A"/>
    <w:rsid w:val="004271CC"/>
    <w:rsid w:val="0043185F"/>
    <w:rsid w:val="00431ED0"/>
    <w:rsid w:val="004323BC"/>
    <w:rsid w:val="00433F5F"/>
    <w:rsid w:val="004349C2"/>
    <w:rsid w:val="00440DDC"/>
    <w:rsid w:val="00444B0D"/>
    <w:rsid w:val="00453010"/>
    <w:rsid w:val="00453769"/>
    <w:rsid w:val="0045557D"/>
    <w:rsid w:val="0046158B"/>
    <w:rsid w:val="00465261"/>
    <w:rsid w:val="00466F3B"/>
    <w:rsid w:val="00467902"/>
    <w:rsid w:val="00470F0E"/>
    <w:rsid w:val="00472A00"/>
    <w:rsid w:val="004900A3"/>
    <w:rsid w:val="004907D0"/>
    <w:rsid w:val="00493DD3"/>
    <w:rsid w:val="00494AD0"/>
    <w:rsid w:val="00496D44"/>
    <w:rsid w:val="004A4724"/>
    <w:rsid w:val="004A70BF"/>
    <w:rsid w:val="004B126A"/>
    <w:rsid w:val="004B591B"/>
    <w:rsid w:val="004C1837"/>
    <w:rsid w:val="004C3359"/>
    <w:rsid w:val="004C3772"/>
    <w:rsid w:val="004C48BE"/>
    <w:rsid w:val="004C7A93"/>
    <w:rsid w:val="004D2A8C"/>
    <w:rsid w:val="004F1002"/>
    <w:rsid w:val="004F237E"/>
    <w:rsid w:val="00500E9B"/>
    <w:rsid w:val="00501C53"/>
    <w:rsid w:val="00503C2F"/>
    <w:rsid w:val="0051127C"/>
    <w:rsid w:val="0051155B"/>
    <w:rsid w:val="00515387"/>
    <w:rsid w:val="005231B2"/>
    <w:rsid w:val="00525921"/>
    <w:rsid w:val="00532BEB"/>
    <w:rsid w:val="005355CD"/>
    <w:rsid w:val="00537FF2"/>
    <w:rsid w:val="00541EB1"/>
    <w:rsid w:val="005434B9"/>
    <w:rsid w:val="005441E3"/>
    <w:rsid w:val="00565D64"/>
    <w:rsid w:val="005704EB"/>
    <w:rsid w:val="00575E9C"/>
    <w:rsid w:val="005774A5"/>
    <w:rsid w:val="005775F1"/>
    <w:rsid w:val="00577E2C"/>
    <w:rsid w:val="005809F3"/>
    <w:rsid w:val="00590C16"/>
    <w:rsid w:val="005928E4"/>
    <w:rsid w:val="0059319E"/>
    <w:rsid w:val="005961AD"/>
    <w:rsid w:val="00597AF0"/>
    <w:rsid w:val="005A0765"/>
    <w:rsid w:val="005A0E1D"/>
    <w:rsid w:val="005B76AE"/>
    <w:rsid w:val="005C0E69"/>
    <w:rsid w:val="005C0F44"/>
    <w:rsid w:val="005C23A3"/>
    <w:rsid w:val="005C3A89"/>
    <w:rsid w:val="005C4786"/>
    <w:rsid w:val="005D1011"/>
    <w:rsid w:val="005D2BB2"/>
    <w:rsid w:val="005D3DFE"/>
    <w:rsid w:val="005D6D96"/>
    <w:rsid w:val="005E51F3"/>
    <w:rsid w:val="005F74D7"/>
    <w:rsid w:val="00600A5A"/>
    <w:rsid w:val="00612495"/>
    <w:rsid w:val="006148CD"/>
    <w:rsid w:val="006163A3"/>
    <w:rsid w:val="00616B40"/>
    <w:rsid w:val="00621C4C"/>
    <w:rsid w:val="00622E21"/>
    <w:rsid w:val="00623B76"/>
    <w:rsid w:val="00624456"/>
    <w:rsid w:val="00630E95"/>
    <w:rsid w:val="00641A4A"/>
    <w:rsid w:val="00647331"/>
    <w:rsid w:val="00650E37"/>
    <w:rsid w:val="00653063"/>
    <w:rsid w:val="00653727"/>
    <w:rsid w:val="00655B98"/>
    <w:rsid w:val="00665A7E"/>
    <w:rsid w:val="00673D28"/>
    <w:rsid w:val="00677D0E"/>
    <w:rsid w:val="006837A9"/>
    <w:rsid w:val="00690D6B"/>
    <w:rsid w:val="006A0B90"/>
    <w:rsid w:val="006A21C0"/>
    <w:rsid w:val="006A3BD3"/>
    <w:rsid w:val="006A5A4F"/>
    <w:rsid w:val="006B2CD9"/>
    <w:rsid w:val="006B4BE9"/>
    <w:rsid w:val="006B4EFC"/>
    <w:rsid w:val="006B529D"/>
    <w:rsid w:val="006B6DF2"/>
    <w:rsid w:val="006C30BB"/>
    <w:rsid w:val="006C368F"/>
    <w:rsid w:val="006C4D9D"/>
    <w:rsid w:val="006C5BA0"/>
    <w:rsid w:val="006F1A71"/>
    <w:rsid w:val="007011D6"/>
    <w:rsid w:val="00701D1B"/>
    <w:rsid w:val="00702364"/>
    <w:rsid w:val="007070A6"/>
    <w:rsid w:val="00716A4F"/>
    <w:rsid w:val="00730675"/>
    <w:rsid w:val="00735CF6"/>
    <w:rsid w:val="00743CC4"/>
    <w:rsid w:val="00743D42"/>
    <w:rsid w:val="007447FC"/>
    <w:rsid w:val="0074687A"/>
    <w:rsid w:val="0075270A"/>
    <w:rsid w:val="00753391"/>
    <w:rsid w:val="00755507"/>
    <w:rsid w:val="0076472F"/>
    <w:rsid w:val="007655F1"/>
    <w:rsid w:val="00766A83"/>
    <w:rsid w:val="007671C1"/>
    <w:rsid w:val="00770091"/>
    <w:rsid w:val="0077386A"/>
    <w:rsid w:val="00781F8D"/>
    <w:rsid w:val="00783E69"/>
    <w:rsid w:val="0078773B"/>
    <w:rsid w:val="00787EB9"/>
    <w:rsid w:val="00792B42"/>
    <w:rsid w:val="007967F3"/>
    <w:rsid w:val="007A54EB"/>
    <w:rsid w:val="007A612E"/>
    <w:rsid w:val="007B26D4"/>
    <w:rsid w:val="007B5822"/>
    <w:rsid w:val="007B7B5C"/>
    <w:rsid w:val="007C22AB"/>
    <w:rsid w:val="007C71D2"/>
    <w:rsid w:val="007D3073"/>
    <w:rsid w:val="007D7E28"/>
    <w:rsid w:val="007E32A2"/>
    <w:rsid w:val="007E3C82"/>
    <w:rsid w:val="007F7869"/>
    <w:rsid w:val="008010ED"/>
    <w:rsid w:val="00807CF2"/>
    <w:rsid w:val="00815E17"/>
    <w:rsid w:val="00817A63"/>
    <w:rsid w:val="00825815"/>
    <w:rsid w:val="008418E6"/>
    <w:rsid w:val="00844513"/>
    <w:rsid w:val="00844D2F"/>
    <w:rsid w:val="008466C8"/>
    <w:rsid w:val="00850169"/>
    <w:rsid w:val="00850E6F"/>
    <w:rsid w:val="00852B79"/>
    <w:rsid w:val="00854FAE"/>
    <w:rsid w:val="00856FEC"/>
    <w:rsid w:val="0087255C"/>
    <w:rsid w:val="00876899"/>
    <w:rsid w:val="00891911"/>
    <w:rsid w:val="00891DCB"/>
    <w:rsid w:val="008974D2"/>
    <w:rsid w:val="008A62FB"/>
    <w:rsid w:val="008B6D89"/>
    <w:rsid w:val="008C6CD7"/>
    <w:rsid w:val="008C7C69"/>
    <w:rsid w:val="008D2EEA"/>
    <w:rsid w:val="008E260D"/>
    <w:rsid w:val="00906F71"/>
    <w:rsid w:val="009076A0"/>
    <w:rsid w:val="009107D8"/>
    <w:rsid w:val="00912373"/>
    <w:rsid w:val="00912D4B"/>
    <w:rsid w:val="0091428C"/>
    <w:rsid w:val="009175BE"/>
    <w:rsid w:val="00922220"/>
    <w:rsid w:val="00927167"/>
    <w:rsid w:val="00954AD9"/>
    <w:rsid w:val="00956C3A"/>
    <w:rsid w:val="0096282B"/>
    <w:rsid w:val="009647FD"/>
    <w:rsid w:val="00984514"/>
    <w:rsid w:val="00985554"/>
    <w:rsid w:val="00986889"/>
    <w:rsid w:val="009909CB"/>
    <w:rsid w:val="009910B3"/>
    <w:rsid w:val="009A6783"/>
    <w:rsid w:val="009A6CC1"/>
    <w:rsid w:val="009A7626"/>
    <w:rsid w:val="009B2896"/>
    <w:rsid w:val="009B457C"/>
    <w:rsid w:val="009C15EE"/>
    <w:rsid w:val="009C6026"/>
    <w:rsid w:val="009C7407"/>
    <w:rsid w:val="009C7E62"/>
    <w:rsid w:val="009D3871"/>
    <w:rsid w:val="009D47E0"/>
    <w:rsid w:val="009D745C"/>
    <w:rsid w:val="009D74AD"/>
    <w:rsid w:val="009E18BF"/>
    <w:rsid w:val="009F014D"/>
    <w:rsid w:val="009F5D77"/>
    <w:rsid w:val="00A00A8D"/>
    <w:rsid w:val="00A01831"/>
    <w:rsid w:val="00A01845"/>
    <w:rsid w:val="00A047FC"/>
    <w:rsid w:val="00A06592"/>
    <w:rsid w:val="00A10AF1"/>
    <w:rsid w:val="00A1157C"/>
    <w:rsid w:val="00A117F9"/>
    <w:rsid w:val="00A1306C"/>
    <w:rsid w:val="00A1438C"/>
    <w:rsid w:val="00A144F0"/>
    <w:rsid w:val="00A21771"/>
    <w:rsid w:val="00A230F6"/>
    <w:rsid w:val="00A46305"/>
    <w:rsid w:val="00A46466"/>
    <w:rsid w:val="00A53C85"/>
    <w:rsid w:val="00A62086"/>
    <w:rsid w:val="00A636EC"/>
    <w:rsid w:val="00A67E4C"/>
    <w:rsid w:val="00A75603"/>
    <w:rsid w:val="00A808F9"/>
    <w:rsid w:val="00A959BB"/>
    <w:rsid w:val="00AA5C84"/>
    <w:rsid w:val="00AB0869"/>
    <w:rsid w:val="00AB12CB"/>
    <w:rsid w:val="00AB2FBA"/>
    <w:rsid w:val="00AC349B"/>
    <w:rsid w:val="00AC7FB4"/>
    <w:rsid w:val="00AD1B0F"/>
    <w:rsid w:val="00AD706C"/>
    <w:rsid w:val="00AF17DC"/>
    <w:rsid w:val="00B050D0"/>
    <w:rsid w:val="00B24E19"/>
    <w:rsid w:val="00B2519C"/>
    <w:rsid w:val="00B270A1"/>
    <w:rsid w:val="00B2774F"/>
    <w:rsid w:val="00B316F1"/>
    <w:rsid w:val="00B33A32"/>
    <w:rsid w:val="00B37122"/>
    <w:rsid w:val="00B43502"/>
    <w:rsid w:val="00B4682B"/>
    <w:rsid w:val="00B52E11"/>
    <w:rsid w:val="00B665F3"/>
    <w:rsid w:val="00B67225"/>
    <w:rsid w:val="00B72EBB"/>
    <w:rsid w:val="00B74D9E"/>
    <w:rsid w:val="00B82B84"/>
    <w:rsid w:val="00B87CC6"/>
    <w:rsid w:val="00BB0282"/>
    <w:rsid w:val="00BB4D65"/>
    <w:rsid w:val="00BD1225"/>
    <w:rsid w:val="00BD18CA"/>
    <w:rsid w:val="00BE5B0A"/>
    <w:rsid w:val="00C02FDB"/>
    <w:rsid w:val="00C07C5B"/>
    <w:rsid w:val="00C153FB"/>
    <w:rsid w:val="00C23D7A"/>
    <w:rsid w:val="00C2485A"/>
    <w:rsid w:val="00C254E4"/>
    <w:rsid w:val="00C25CCD"/>
    <w:rsid w:val="00C31568"/>
    <w:rsid w:val="00C535B1"/>
    <w:rsid w:val="00C54BE2"/>
    <w:rsid w:val="00C60B1E"/>
    <w:rsid w:val="00C65CFD"/>
    <w:rsid w:val="00C70503"/>
    <w:rsid w:val="00C8088C"/>
    <w:rsid w:val="00C8228D"/>
    <w:rsid w:val="00CA2453"/>
    <w:rsid w:val="00CB5CBE"/>
    <w:rsid w:val="00CD4891"/>
    <w:rsid w:val="00CE10F2"/>
    <w:rsid w:val="00CE264F"/>
    <w:rsid w:val="00CE5040"/>
    <w:rsid w:val="00CE6114"/>
    <w:rsid w:val="00CE733E"/>
    <w:rsid w:val="00CF20C9"/>
    <w:rsid w:val="00CF285A"/>
    <w:rsid w:val="00D0020E"/>
    <w:rsid w:val="00D04279"/>
    <w:rsid w:val="00D0563B"/>
    <w:rsid w:val="00D06639"/>
    <w:rsid w:val="00D1409F"/>
    <w:rsid w:val="00D240DC"/>
    <w:rsid w:val="00D257EB"/>
    <w:rsid w:val="00D2682A"/>
    <w:rsid w:val="00D330F7"/>
    <w:rsid w:val="00D43214"/>
    <w:rsid w:val="00D45200"/>
    <w:rsid w:val="00D52FB4"/>
    <w:rsid w:val="00D56023"/>
    <w:rsid w:val="00D56370"/>
    <w:rsid w:val="00D61F1B"/>
    <w:rsid w:val="00D67470"/>
    <w:rsid w:val="00D72ED3"/>
    <w:rsid w:val="00D75582"/>
    <w:rsid w:val="00D770CB"/>
    <w:rsid w:val="00D82F23"/>
    <w:rsid w:val="00D83311"/>
    <w:rsid w:val="00D90C84"/>
    <w:rsid w:val="00D95BCC"/>
    <w:rsid w:val="00D972A2"/>
    <w:rsid w:val="00DA4C22"/>
    <w:rsid w:val="00DB04D2"/>
    <w:rsid w:val="00DB4ADB"/>
    <w:rsid w:val="00DC36E4"/>
    <w:rsid w:val="00DD0123"/>
    <w:rsid w:val="00DD08B1"/>
    <w:rsid w:val="00DD0E32"/>
    <w:rsid w:val="00DD306F"/>
    <w:rsid w:val="00DD67ED"/>
    <w:rsid w:val="00DE0C02"/>
    <w:rsid w:val="00DE2821"/>
    <w:rsid w:val="00DE42F9"/>
    <w:rsid w:val="00DE6CC9"/>
    <w:rsid w:val="00DE7052"/>
    <w:rsid w:val="00DE7AE5"/>
    <w:rsid w:val="00DF2335"/>
    <w:rsid w:val="00DF2785"/>
    <w:rsid w:val="00DF5497"/>
    <w:rsid w:val="00E0239C"/>
    <w:rsid w:val="00E04AF7"/>
    <w:rsid w:val="00E04F7A"/>
    <w:rsid w:val="00E06DE4"/>
    <w:rsid w:val="00E0741F"/>
    <w:rsid w:val="00E12652"/>
    <w:rsid w:val="00E17280"/>
    <w:rsid w:val="00E17FC2"/>
    <w:rsid w:val="00E27F74"/>
    <w:rsid w:val="00E37E5E"/>
    <w:rsid w:val="00E43ACC"/>
    <w:rsid w:val="00E44F69"/>
    <w:rsid w:val="00E516F3"/>
    <w:rsid w:val="00E52AA0"/>
    <w:rsid w:val="00E61839"/>
    <w:rsid w:val="00E67186"/>
    <w:rsid w:val="00E672D2"/>
    <w:rsid w:val="00E70B75"/>
    <w:rsid w:val="00E72012"/>
    <w:rsid w:val="00E76A7E"/>
    <w:rsid w:val="00E80C7B"/>
    <w:rsid w:val="00E84D88"/>
    <w:rsid w:val="00E93542"/>
    <w:rsid w:val="00E940A8"/>
    <w:rsid w:val="00EA07C6"/>
    <w:rsid w:val="00EA3F7F"/>
    <w:rsid w:val="00EA635C"/>
    <w:rsid w:val="00EB0A96"/>
    <w:rsid w:val="00EB6DB6"/>
    <w:rsid w:val="00EB72DD"/>
    <w:rsid w:val="00EB78E8"/>
    <w:rsid w:val="00EC4528"/>
    <w:rsid w:val="00EC4A9B"/>
    <w:rsid w:val="00EC6A45"/>
    <w:rsid w:val="00ED4871"/>
    <w:rsid w:val="00EE0661"/>
    <w:rsid w:val="00EE3C98"/>
    <w:rsid w:val="00EF7724"/>
    <w:rsid w:val="00F06933"/>
    <w:rsid w:val="00F075D2"/>
    <w:rsid w:val="00F10B9B"/>
    <w:rsid w:val="00F146D1"/>
    <w:rsid w:val="00F25F22"/>
    <w:rsid w:val="00F30C8A"/>
    <w:rsid w:val="00F30CA1"/>
    <w:rsid w:val="00F31F92"/>
    <w:rsid w:val="00F517B8"/>
    <w:rsid w:val="00F52EAD"/>
    <w:rsid w:val="00F53B5E"/>
    <w:rsid w:val="00F61838"/>
    <w:rsid w:val="00F63A68"/>
    <w:rsid w:val="00F715EA"/>
    <w:rsid w:val="00F74150"/>
    <w:rsid w:val="00F816DA"/>
    <w:rsid w:val="00F852BA"/>
    <w:rsid w:val="00F90C34"/>
    <w:rsid w:val="00F9447D"/>
    <w:rsid w:val="00F94947"/>
    <w:rsid w:val="00FA7011"/>
    <w:rsid w:val="00FA74C1"/>
    <w:rsid w:val="00FB6168"/>
    <w:rsid w:val="00FC241F"/>
    <w:rsid w:val="00FC5894"/>
    <w:rsid w:val="00FD336F"/>
    <w:rsid w:val="00FF1BC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BE9"/>
    <w:pPr>
      <w:autoSpaceDE w:val="0"/>
      <w:autoSpaceDN w:val="0"/>
      <w:adjustRightInd w:val="0"/>
    </w:pPr>
    <w:rPr>
      <w:rFonts w:ascii="Caladea" w:hAnsi="Caladea" w:cs="Caladea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9" ma:contentTypeDescription="Create a new document." ma:contentTypeScope="" ma:versionID="186bd41d797b6430d3e66c259ba3b2ca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9659194245da031f7ec98ccb3b190ca6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87864-9935-4F37-B82F-F2B276127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0A4E-9859-4D57-9DB8-764EF1EF76F9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customXml/itemProps3.xml><?xml version="1.0" encoding="utf-8"?>
<ds:datastoreItem xmlns:ds="http://schemas.openxmlformats.org/officeDocument/2006/customXml" ds:itemID="{FBF1342D-D11D-4843-909A-066DAFE2E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107</cp:revision>
  <cp:lastPrinted>2025-02-11T14:12:00Z</cp:lastPrinted>
  <dcterms:created xsi:type="dcterms:W3CDTF">2025-02-11T13:45:00Z</dcterms:created>
  <dcterms:modified xsi:type="dcterms:W3CDTF">2025-06-03T06:49:00Z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