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E087" w14:textId="77777777" w:rsidR="00AA6748"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AA6748" w:rsidRPr="00174759">
        <w:rPr>
          <w:rFonts w:ascii="Arial" w:hAnsi="Arial" w:cs="Arial"/>
          <w:b/>
          <w:bCs/>
          <w:sz w:val="32"/>
          <w:szCs w:val="32"/>
          <w:lang w:val="de-DE"/>
        </w:rPr>
        <w:t xml:space="preserve">mit </w:t>
      </w:r>
      <w:r w:rsidR="00AA6748">
        <w:rPr>
          <w:rFonts w:ascii="Arial" w:hAnsi="Arial" w:cs="Arial"/>
          <w:b/>
          <w:bCs/>
          <w:sz w:val="32"/>
          <w:szCs w:val="32"/>
          <w:lang w:val="de-DE"/>
        </w:rPr>
        <w:t>integrierter Abwasserwärmerückgewinnung in einem</w:t>
      </w:r>
      <w:r w:rsidR="00AA6748" w:rsidRPr="00174759">
        <w:rPr>
          <w:rFonts w:ascii="Arial" w:hAnsi="Arial" w:cs="Arial"/>
          <w:b/>
          <w:bCs/>
          <w:sz w:val="32"/>
          <w:szCs w:val="32"/>
          <w:lang w:val="de-DE"/>
        </w:rPr>
        <w:t xml:space="preserve"> </w:t>
      </w:r>
    </w:p>
    <w:p w14:paraId="60ABACAC" w14:textId="126E19EA"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6BF9EED3"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62C3A">
        <w:rPr>
          <w:rFonts w:ascii="Arial" w:hAnsi="Arial" w:cs="Arial"/>
          <w:b/>
          <w:bCs/>
          <w:lang w:val="de-DE"/>
        </w:rPr>
        <w:t>8,0</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lastRenderedPageBreak/>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E1B44D8" w14:textId="70EB2B7A" w:rsidR="00865FCD" w:rsidRPr="00865FCD" w:rsidRDefault="00865FCD" w:rsidP="00865FCD">
      <w:pPr>
        <w:pStyle w:val="NoSpacing"/>
        <w:rPr>
          <w:rFonts w:ascii="Arial" w:hAnsi="Arial" w:cs="Arial"/>
          <w:b/>
          <w:bCs/>
          <w:lang w:val="de-DE"/>
        </w:rPr>
      </w:pPr>
      <w:r w:rsidRPr="00865FCD">
        <w:rPr>
          <w:rFonts w:ascii="Arial" w:hAnsi="Arial" w:cs="Arial"/>
          <w:b/>
          <w:bCs/>
          <w:lang w:val="de-DE"/>
        </w:rPr>
        <w:t>Doppelkorb-Technologie</w:t>
      </w:r>
    </w:p>
    <w:p w14:paraId="144D0387" w14:textId="6C46A993" w:rsidR="00865FCD" w:rsidRPr="00865FCD" w:rsidRDefault="00865FCD" w:rsidP="00865FCD">
      <w:pPr>
        <w:pStyle w:val="NoSpacing"/>
        <w:rPr>
          <w:rFonts w:ascii="Arial" w:hAnsi="Arial" w:cs="Arial"/>
          <w:lang w:val="de-DE"/>
        </w:rPr>
      </w:pPr>
      <w:r w:rsidRPr="00865FCD">
        <w:rPr>
          <w:rFonts w:ascii="Arial" w:hAnsi="Arial" w:cs="Arial"/>
          <w:lang w:val="de-DE"/>
        </w:rPr>
        <w:t xml:space="preserve">Es wird eine Doppelkorb-Technologie ausgeschrieben, die eine effiziente Reinigung von Tassen und Untertassen ermöglicht. Das System muss aus zwei Drahtkörben bestehen, wobei der obere Korb auf festverbauten Schienen im </w:t>
      </w:r>
      <w:proofErr w:type="spellStart"/>
      <w:r w:rsidRPr="00865FCD">
        <w:rPr>
          <w:rFonts w:ascii="Arial" w:hAnsi="Arial" w:cs="Arial"/>
          <w:lang w:val="de-DE"/>
        </w:rPr>
        <w:t>Spülraum</w:t>
      </w:r>
      <w:proofErr w:type="spellEnd"/>
      <w:r w:rsidRPr="00865FCD">
        <w:rPr>
          <w:rFonts w:ascii="Arial" w:hAnsi="Arial" w:cs="Arial"/>
          <w:lang w:val="de-DE"/>
        </w:rPr>
        <w:t xml:space="preserve"> geführt wird. Trotz der festen Führung muss der obere Korb mühelos entnehmbar sein, um eine flexible Nutzung zu gewährleisten.</w:t>
      </w:r>
      <w:r>
        <w:rPr>
          <w:rFonts w:ascii="Arial" w:hAnsi="Arial" w:cs="Arial"/>
          <w:lang w:val="de-DE"/>
        </w:rPr>
        <w:t xml:space="preserve"> </w:t>
      </w:r>
      <w:r w:rsidRPr="00865FCD">
        <w:rPr>
          <w:rFonts w:ascii="Arial" w:hAnsi="Arial" w:cs="Arial"/>
          <w:lang w:val="de-DE"/>
        </w:rPr>
        <w:t>Ein speziell abgestimmtes Spülprogramm ist zu integrieren, das</w:t>
      </w:r>
      <w:r>
        <w:rPr>
          <w:rFonts w:ascii="Arial" w:hAnsi="Arial" w:cs="Arial"/>
          <w:lang w:val="de-DE"/>
        </w:rPr>
        <w:t>s</w:t>
      </w:r>
      <w:r w:rsidRPr="00865FCD">
        <w:rPr>
          <w:rFonts w:ascii="Arial" w:hAnsi="Arial" w:cs="Arial"/>
          <w:lang w:val="de-DE"/>
        </w:rPr>
        <w:t xml:space="preserve"> eine gleichmäßige und gründliche Reinigung der eingesetzten Körbe ermöglicht. Das System ist so auszulegen, dass eine optimale Spülleistung erzielt wird und gleichzeitig der Spülprozess beschleunigt wird, um Arbeitsabläufe zu optimieren.</w:t>
      </w:r>
    </w:p>
    <w:p w14:paraId="698CFF4C" w14:textId="77777777" w:rsidR="00865FCD" w:rsidRPr="00865FCD" w:rsidRDefault="00865FCD" w:rsidP="00865FCD">
      <w:pPr>
        <w:pStyle w:val="NoSpacing"/>
        <w:rPr>
          <w:rFonts w:ascii="Arial" w:hAnsi="Arial" w:cs="Arial"/>
          <w:lang w:val="de-DE"/>
        </w:rPr>
      </w:pPr>
    </w:p>
    <w:p w14:paraId="234554BC" w14:textId="612AFBB8" w:rsidR="00865FCD" w:rsidRPr="00865FCD" w:rsidRDefault="00865FCD" w:rsidP="00865FCD">
      <w:pPr>
        <w:pStyle w:val="NoSpacing"/>
        <w:rPr>
          <w:rFonts w:ascii="Arial" w:hAnsi="Arial" w:cs="Arial"/>
          <w:lang w:val="de-DE"/>
        </w:rPr>
      </w:pPr>
      <w:r w:rsidRPr="00865FCD">
        <w:rPr>
          <w:rFonts w:ascii="Arial" w:hAnsi="Arial" w:cs="Arial"/>
          <w:lang w:val="de-DE"/>
        </w:rPr>
        <w:t>Die Konstruktion muss gewährleisten, dass die Spülmaschine je nach Anforderung für verschiedene Spülgüter genutzt werden kann, indem der obere Korb einfach entnommen wird. Dadurch wird eine höhere Anpassungsfähigkeit im gastronomischen Betrieb ermöglicht.</w:t>
      </w:r>
    </w:p>
    <w:p w14:paraId="3DBAD558" w14:textId="77777777" w:rsidR="00865FCD" w:rsidRDefault="00865FCD"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3BDF5C20" w14:textId="4E133F5C" w:rsidR="008B0936" w:rsidRPr="00982403" w:rsidRDefault="008B0936" w:rsidP="004A5D8A">
      <w:pPr>
        <w:pStyle w:val="NoSpacing"/>
        <w:numPr>
          <w:ilvl w:val="0"/>
          <w:numId w:val="9"/>
        </w:numPr>
        <w:rPr>
          <w:rFonts w:ascii="Arial" w:hAnsi="Arial" w:cs="Arial"/>
          <w:lang w:val="de-DE"/>
        </w:rPr>
      </w:pPr>
      <w:r w:rsidRPr="00982403">
        <w:rPr>
          <w:rFonts w:ascii="Arial" w:hAnsi="Arial" w:cs="Arial"/>
          <w:b/>
          <w:bCs/>
          <w:lang w:val="de-DE"/>
        </w:rPr>
        <w:t>Gehäuse:</w:t>
      </w:r>
      <w:r w:rsidRPr="00982403">
        <w:rPr>
          <w:rFonts w:ascii="Arial" w:hAnsi="Arial" w:cs="Arial"/>
          <w:lang w:val="de-DE"/>
        </w:rPr>
        <w:t xml:space="preserve"> </w:t>
      </w:r>
      <w:r w:rsidR="00982403" w:rsidRPr="00982403">
        <w:rPr>
          <w:rFonts w:ascii="Arial" w:hAnsi="Arial" w:cs="Arial"/>
          <w:lang w:val="de-DE"/>
        </w:rPr>
        <w:t xml:space="preserve">Das Gehäuse muss doppelwandig aus Edelstahl gefertigt sein und zusätzlich rundum mit einer leistungsfähigen Wärmedämmung ausgestattet. Die isolierte Gerätetür trägt gemeinsam mit der umlaufenden Dämmung zur Minimierung von Wärmeverlusten und Geräuschentwicklung bei. </w:t>
      </w:r>
      <w:r w:rsidRPr="00982403">
        <w:rPr>
          <w:rFonts w:ascii="Arial" w:hAnsi="Arial" w:cs="Arial"/>
          <w:b/>
          <w:bCs/>
          <w:lang w:val="de-DE"/>
        </w:rPr>
        <w:t>Korb</w:t>
      </w:r>
      <w:r w:rsidR="00BD0472" w:rsidRPr="00982403">
        <w:rPr>
          <w:rFonts w:ascii="Arial" w:hAnsi="Arial" w:cs="Arial"/>
          <w:b/>
          <w:bCs/>
          <w:lang w:val="de-DE"/>
        </w:rPr>
        <w:t>auflage</w:t>
      </w:r>
      <w:r w:rsidRPr="00982403">
        <w:rPr>
          <w:rFonts w:ascii="Arial" w:hAnsi="Arial" w:cs="Arial"/>
          <w:b/>
          <w:bCs/>
          <w:lang w:val="de-DE"/>
        </w:rPr>
        <w:t>:</w:t>
      </w:r>
      <w:r w:rsidRPr="00982403">
        <w:rPr>
          <w:rFonts w:ascii="Arial" w:hAnsi="Arial" w:cs="Arial"/>
          <w:lang w:val="de-DE"/>
        </w:rPr>
        <w:t xml:space="preserve"> </w:t>
      </w:r>
      <w:r w:rsidR="00F91BE2" w:rsidRPr="00982403">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lastRenderedPageBreak/>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0CEB19A6" w14:textId="77777777" w:rsidR="00FF5AFD" w:rsidRDefault="00FF5AFD"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w:t>
      </w:r>
      <w:r w:rsidRPr="0076776F">
        <w:rPr>
          <w:rFonts w:ascii="Arial" w:hAnsi="Arial" w:cs="Arial"/>
          <w:lang w:val="de-DE"/>
        </w:rPr>
        <w:lastRenderedPageBreak/>
        <w:t>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0B7D8377" w14:textId="77777777" w:rsidR="005322B1" w:rsidRPr="006811CA" w:rsidRDefault="005322B1" w:rsidP="005322B1">
      <w:pPr>
        <w:pStyle w:val="NoSpacing"/>
        <w:rPr>
          <w:rFonts w:ascii="Arial" w:hAnsi="Arial" w:cs="Arial"/>
          <w:b/>
          <w:bCs/>
          <w:lang w:val="de-DE"/>
        </w:rPr>
      </w:pPr>
      <w:r w:rsidRPr="006811CA">
        <w:rPr>
          <w:rFonts w:ascii="Arial" w:hAnsi="Arial" w:cs="Arial"/>
          <w:b/>
          <w:bCs/>
          <w:lang w:val="de-DE"/>
        </w:rPr>
        <w:t>Wärmerückgewinnung aus dem Abwasser</w:t>
      </w:r>
    </w:p>
    <w:p w14:paraId="69292EB1" w14:textId="77777777" w:rsidR="005322B1" w:rsidRPr="006811CA" w:rsidRDefault="005322B1" w:rsidP="005322B1">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6BF11A8F" w14:textId="77777777" w:rsidR="005322B1" w:rsidRPr="006811CA" w:rsidRDefault="005322B1" w:rsidP="005322B1">
      <w:pPr>
        <w:pStyle w:val="NoSpacing"/>
        <w:rPr>
          <w:rFonts w:ascii="Arial" w:hAnsi="Arial" w:cs="Arial"/>
          <w:lang w:val="de-DE"/>
        </w:rPr>
      </w:pPr>
    </w:p>
    <w:p w14:paraId="1B94CD1F" w14:textId="77777777" w:rsidR="005322B1" w:rsidRDefault="005322B1" w:rsidP="005322B1">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719F689F" w14:textId="77777777" w:rsidR="005322B1" w:rsidRDefault="005322B1" w:rsidP="00574D28">
      <w:pPr>
        <w:pStyle w:val="NoSpacing"/>
        <w:rPr>
          <w:rFonts w:ascii="Arial" w:hAnsi="Arial" w:cs="Arial"/>
          <w:lang w:val="de-DE"/>
        </w:rPr>
      </w:pPr>
    </w:p>
    <w:p w14:paraId="07D2E964" w14:textId="77777777" w:rsidR="005322B1" w:rsidRDefault="005322B1" w:rsidP="00574D28">
      <w:pPr>
        <w:pStyle w:val="NoSpacing"/>
        <w:rPr>
          <w:rFonts w:ascii="Arial" w:hAnsi="Arial" w:cs="Arial"/>
          <w:lang w:val="de-DE"/>
        </w:rPr>
      </w:pPr>
    </w:p>
    <w:p w14:paraId="402E8764" w14:textId="77777777" w:rsidR="005322B1" w:rsidRDefault="005322B1" w:rsidP="00574D28">
      <w:pPr>
        <w:pStyle w:val="NoSpacing"/>
        <w:rPr>
          <w:rFonts w:ascii="Arial" w:hAnsi="Arial" w:cs="Arial"/>
          <w:lang w:val="de-DE"/>
        </w:rPr>
      </w:pPr>
    </w:p>
    <w:p w14:paraId="5413D24F" w14:textId="77777777" w:rsidR="005322B1" w:rsidRPr="00451C75" w:rsidRDefault="005322B1"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4E0D9901" w:rsidR="00595FD0" w:rsidRPr="00EB70C3" w:rsidRDefault="00F815DC" w:rsidP="00EB1C6B">
            <w:pPr>
              <w:pStyle w:val="NoSpacing"/>
              <w:jc w:val="center"/>
              <w:rPr>
                <w:rFonts w:ascii="Arial" w:hAnsi="Arial" w:cs="Arial"/>
                <w:lang w:val="de-DE"/>
              </w:rPr>
            </w:pPr>
            <w:r>
              <w:rPr>
                <w:rFonts w:ascii="Arial" w:hAnsi="Arial" w:cs="Arial"/>
                <w:lang w:val="de-DE"/>
              </w:rPr>
              <w:t>8</w:t>
            </w:r>
            <w:r w:rsidR="005322B1">
              <w:rPr>
                <w:rFonts w:ascii="Arial" w:hAnsi="Arial" w:cs="Arial"/>
                <w:lang w:val="de-DE"/>
              </w:rPr>
              <w:t>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56C319D0" w:rsidR="00EB70C3" w:rsidRDefault="005322B1"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lastRenderedPageBreak/>
              <w:t>Gläser</w:t>
            </w:r>
          </w:p>
        </w:tc>
        <w:tc>
          <w:tcPr>
            <w:tcW w:w="2126" w:type="dxa"/>
          </w:tcPr>
          <w:p w14:paraId="612DA372" w14:textId="51C3BB5E" w:rsidR="00EB70C3" w:rsidRDefault="005322B1"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2B692AA3"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0CE3505A"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F7954ED"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0631D5"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05D1A05A" w:rsidR="00EB1C6B" w:rsidRDefault="00624790"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0A878402" w:rsidR="00EB1C6B" w:rsidRDefault="00624790"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B162EE" w14:paraId="36CA6024" w14:textId="77777777" w:rsidTr="00B61853">
        <w:tc>
          <w:tcPr>
            <w:tcW w:w="4597" w:type="dxa"/>
          </w:tcPr>
          <w:p w14:paraId="7D669538" w14:textId="7BD8229A" w:rsidR="00B162EE" w:rsidRDefault="00B162EE" w:rsidP="00B162EE">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2DB455F2" w14:textId="77777777" w:rsidR="00B162EE" w:rsidRDefault="00B162EE" w:rsidP="00B162EE">
            <w:pPr>
              <w:pStyle w:val="NoSpacing"/>
              <w:jc w:val="center"/>
              <w:rPr>
                <w:rFonts w:ascii="Arial" w:hAnsi="Arial" w:cs="Arial"/>
                <w:lang w:val="de-DE"/>
              </w:rPr>
            </w:pPr>
            <w:r>
              <w:rPr>
                <w:rFonts w:ascii="Arial" w:hAnsi="Arial" w:cs="Arial"/>
                <w:lang w:val="de-DE"/>
              </w:rPr>
              <w:t>Ja</w:t>
            </w:r>
          </w:p>
          <w:p w14:paraId="6377902F" w14:textId="77777777" w:rsidR="00B162EE" w:rsidRDefault="00B162EE" w:rsidP="00B162EE">
            <w:pPr>
              <w:pStyle w:val="NoSpacing"/>
              <w:jc w:val="center"/>
              <w:rPr>
                <w:rFonts w:ascii="Arial" w:hAnsi="Arial" w:cs="Arial"/>
                <w:lang w:val="de-DE"/>
              </w:rPr>
            </w:pPr>
          </w:p>
        </w:tc>
        <w:tc>
          <w:tcPr>
            <w:tcW w:w="1979" w:type="dxa"/>
          </w:tcPr>
          <w:p w14:paraId="7CE34B3D" w14:textId="7A52033F"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85897C3" w14:textId="77777777" w:rsidTr="00B61853">
        <w:tc>
          <w:tcPr>
            <w:tcW w:w="4597" w:type="dxa"/>
          </w:tcPr>
          <w:p w14:paraId="41A92B5D"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B162EE" w:rsidRDefault="00B162EE" w:rsidP="00B162EE">
            <w:pPr>
              <w:pStyle w:val="NoSpacing"/>
              <w:jc w:val="center"/>
              <w:rPr>
                <w:rFonts w:ascii="Arial" w:hAnsi="Arial" w:cs="Arial"/>
                <w:lang w:val="de-DE"/>
              </w:rPr>
            </w:pPr>
            <w:r>
              <w:rPr>
                <w:rFonts w:ascii="Arial" w:hAnsi="Arial" w:cs="Arial"/>
                <w:lang w:val="de-DE"/>
              </w:rPr>
              <w:t>Ja</w:t>
            </w:r>
          </w:p>
          <w:p w14:paraId="72ACB1CC" w14:textId="77777777" w:rsidR="00B162EE" w:rsidRDefault="00B162EE" w:rsidP="00B162EE">
            <w:pPr>
              <w:pStyle w:val="NoSpacing"/>
              <w:jc w:val="center"/>
              <w:rPr>
                <w:rFonts w:ascii="Arial" w:hAnsi="Arial" w:cs="Arial"/>
                <w:lang w:val="de-DE"/>
              </w:rPr>
            </w:pPr>
          </w:p>
        </w:tc>
        <w:tc>
          <w:tcPr>
            <w:tcW w:w="1979" w:type="dxa"/>
          </w:tcPr>
          <w:p w14:paraId="662DDBD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5AFA92DC" w14:textId="77777777" w:rsidTr="00B61853">
        <w:tc>
          <w:tcPr>
            <w:tcW w:w="4597" w:type="dxa"/>
          </w:tcPr>
          <w:p w14:paraId="49C2CB96"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B162EE" w:rsidRDefault="00B162EE" w:rsidP="00B162EE">
            <w:pPr>
              <w:pStyle w:val="NoSpacing"/>
              <w:jc w:val="center"/>
              <w:rPr>
                <w:rFonts w:ascii="Arial" w:hAnsi="Arial" w:cs="Arial"/>
                <w:lang w:val="de-DE"/>
              </w:rPr>
            </w:pPr>
            <w:r>
              <w:rPr>
                <w:rFonts w:ascii="Arial" w:hAnsi="Arial" w:cs="Arial"/>
                <w:lang w:val="de-DE"/>
              </w:rPr>
              <w:t>Ja</w:t>
            </w:r>
          </w:p>
          <w:p w14:paraId="65066C3D" w14:textId="77777777" w:rsidR="00B162EE" w:rsidRDefault="00B162EE" w:rsidP="00B162EE">
            <w:pPr>
              <w:pStyle w:val="NoSpacing"/>
              <w:jc w:val="center"/>
              <w:rPr>
                <w:rFonts w:ascii="Arial" w:hAnsi="Arial" w:cs="Arial"/>
                <w:lang w:val="de-DE"/>
              </w:rPr>
            </w:pPr>
          </w:p>
        </w:tc>
        <w:tc>
          <w:tcPr>
            <w:tcW w:w="1979" w:type="dxa"/>
          </w:tcPr>
          <w:p w14:paraId="427343B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6ABD4653" w14:textId="77777777" w:rsidTr="00B61853">
        <w:tc>
          <w:tcPr>
            <w:tcW w:w="4597" w:type="dxa"/>
          </w:tcPr>
          <w:p w14:paraId="59E0DCA9" w14:textId="77777777" w:rsidR="00B162EE" w:rsidRDefault="00B162EE" w:rsidP="00B162EE">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B162EE" w:rsidRDefault="00B162EE" w:rsidP="00B162EE">
            <w:pPr>
              <w:pStyle w:val="NoSpacing"/>
              <w:jc w:val="center"/>
              <w:rPr>
                <w:rFonts w:ascii="Arial" w:hAnsi="Arial" w:cs="Arial"/>
                <w:lang w:val="de-DE"/>
              </w:rPr>
            </w:pPr>
            <w:r>
              <w:rPr>
                <w:rFonts w:ascii="Arial" w:hAnsi="Arial" w:cs="Arial"/>
                <w:lang w:val="de-DE"/>
              </w:rPr>
              <w:t>Ja</w:t>
            </w:r>
          </w:p>
          <w:p w14:paraId="5A6A06AA" w14:textId="77777777" w:rsidR="00B162EE" w:rsidRDefault="00B162EE" w:rsidP="00B162EE">
            <w:pPr>
              <w:pStyle w:val="NoSpacing"/>
              <w:jc w:val="center"/>
              <w:rPr>
                <w:rFonts w:ascii="Arial" w:hAnsi="Arial" w:cs="Arial"/>
                <w:lang w:val="de-DE"/>
              </w:rPr>
            </w:pPr>
          </w:p>
        </w:tc>
        <w:tc>
          <w:tcPr>
            <w:tcW w:w="1979" w:type="dxa"/>
          </w:tcPr>
          <w:p w14:paraId="308EA0D8"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7CC57B6" w14:textId="77777777" w:rsidTr="00B61853">
        <w:tc>
          <w:tcPr>
            <w:tcW w:w="4597" w:type="dxa"/>
          </w:tcPr>
          <w:p w14:paraId="4D087BD8" w14:textId="1CE54F3D" w:rsidR="00B162EE" w:rsidRDefault="00B162EE" w:rsidP="00B162EE">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B162EE" w:rsidRDefault="00B162EE" w:rsidP="00B162EE">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B162EE" w:rsidRDefault="00B162EE" w:rsidP="00B162EE">
            <w:pPr>
              <w:pStyle w:val="NoSpacing"/>
              <w:jc w:val="center"/>
              <w:rPr>
                <w:rFonts w:ascii="Arial" w:hAnsi="Arial" w:cs="Arial"/>
                <w:lang w:val="de-DE"/>
              </w:rPr>
            </w:pPr>
          </w:p>
        </w:tc>
      </w:tr>
      <w:tr w:rsidR="00B162EE" w14:paraId="03BEB466" w14:textId="77777777" w:rsidTr="00B61853">
        <w:tc>
          <w:tcPr>
            <w:tcW w:w="4597" w:type="dxa"/>
          </w:tcPr>
          <w:p w14:paraId="454D9544" w14:textId="77777777" w:rsidR="00B162EE" w:rsidRDefault="00B162EE" w:rsidP="00B162EE">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B162EE" w:rsidRDefault="00B162EE" w:rsidP="00B162EE">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B162EE" w:rsidRDefault="00B162EE" w:rsidP="00B162EE">
            <w:pPr>
              <w:pStyle w:val="NoSpacing"/>
              <w:jc w:val="center"/>
              <w:rPr>
                <w:rFonts w:ascii="Arial" w:hAnsi="Arial" w:cs="Arial"/>
                <w:lang w:val="de-DE"/>
              </w:rPr>
            </w:pPr>
          </w:p>
        </w:tc>
      </w:tr>
      <w:tr w:rsidR="00B162EE" w14:paraId="41B55A2F" w14:textId="77777777" w:rsidTr="00B61853">
        <w:tc>
          <w:tcPr>
            <w:tcW w:w="4597" w:type="dxa"/>
          </w:tcPr>
          <w:p w14:paraId="461B591D" w14:textId="77777777" w:rsidR="00B162EE" w:rsidRDefault="00B162EE" w:rsidP="00B162EE">
            <w:pPr>
              <w:pStyle w:val="NoSpacing"/>
              <w:rPr>
                <w:rFonts w:ascii="Arial" w:hAnsi="Arial" w:cs="Arial"/>
                <w:lang w:val="de-DE"/>
              </w:rPr>
            </w:pPr>
            <w:r>
              <w:rPr>
                <w:rFonts w:ascii="Arial" w:hAnsi="Arial" w:cs="Arial"/>
                <w:lang w:val="de-DE"/>
              </w:rPr>
              <w:t>Tankinhalt</w:t>
            </w:r>
          </w:p>
        </w:tc>
        <w:tc>
          <w:tcPr>
            <w:tcW w:w="2126" w:type="dxa"/>
          </w:tcPr>
          <w:p w14:paraId="22367FE2" w14:textId="61548197" w:rsidR="00B162EE" w:rsidRDefault="00B162EE" w:rsidP="00B162EE">
            <w:pPr>
              <w:pStyle w:val="NoSpacing"/>
              <w:jc w:val="center"/>
              <w:rPr>
                <w:rFonts w:ascii="Arial" w:hAnsi="Arial" w:cs="Arial"/>
                <w:lang w:val="de-DE"/>
              </w:rPr>
            </w:pPr>
            <w:r>
              <w:rPr>
                <w:rFonts w:ascii="Arial" w:hAnsi="Arial" w:cs="Arial"/>
                <w:lang w:val="de-DE"/>
              </w:rPr>
              <w:t>15,0 Liter</w:t>
            </w:r>
          </w:p>
        </w:tc>
        <w:tc>
          <w:tcPr>
            <w:tcW w:w="1979" w:type="dxa"/>
          </w:tcPr>
          <w:p w14:paraId="1FD4CC7B" w14:textId="77777777" w:rsidR="00B162EE" w:rsidRDefault="00B162EE" w:rsidP="00B162EE">
            <w:pPr>
              <w:pStyle w:val="NoSpacing"/>
              <w:jc w:val="center"/>
              <w:rPr>
                <w:rFonts w:ascii="Arial" w:hAnsi="Arial" w:cs="Arial"/>
                <w:lang w:val="de-DE"/>
              </w:rPr>
            </w:pPr>
          </w:p>
        </w:tc>
      </w:tr>
      <w:tr w:rsidR="00B162EE" w14:paraId="11E9312E" w14:textId="77777777" w:rsidTr="00B61853">
        <w:tc>
          <w:tcPr>
            <w:tcW w:w="4597" w:type="dxa"/>
          </w:tcPr>
          <w:p w14:paraId="65518C32" w14:textId="77777777" w:rsidR="00B162EE" w:rsidRDefault="00B162EE" w:rsidP="00B162EE">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B162EE" w:rsidRDefault="00B162EE" w:rsidP="00B162EE">
            <w:pPr>
              <w:pStyle w:val="NoSpacing"/>
              <w:jc w:val="center"/>
              <w:rPr>
                <w:rFonts w:ascii="Arial" w:hAnsi="Arial" w:cs="Arial"/>
                <w:lang w:val="de-DE"/>
              </w:rPr>
            </w:pPr>
            <w:r>
              <w:rPr>
                <w:rFonts w:ascii="Arial" w:hAnsi="Arial" w:cs="Arial"/>
                <w:lang w:val="de-DE"/>
              </w:rPr>
              <w:t>6,0 Liter</w:t>
            </w:r>
          </w:p>
        </w:tc>
        <w:tc>
          <w:tcPr>
            <w:tcW w:w="1979" w:type="dxa"/>
          </w:tcPr>
          <w:p w14:paraId="308FA63D" w14:textId="77777777" w:rsidR="00B162EE" w:rsidRDefault="00B162EE" w:rsidP="00B162EE">
            <w:pPr>
              <w:pStyle w:val="NoSpacing"/>
              <w:jc w:val="center"/>
              <w:rPr>
                <w:rFonts w:ascii="Arial" w:hAnsi="Arial" w:cs="Arial"/>
                <w:lang w:val="de-DE"/>
              </w:rPr>
            </w:pPr>
          </w:p>
        </w:tc>
      </w:tr>
      <w:tr w:rsidR="00B162EE" w14:paraId="58722C99" w14:textId="77777777" w:rsidTr="00B61853">
        <w:tc>
          <w:tcPr>
            <w:tcW w:w="4597" w:type="dxa"/>
          </w:tcPr>
          <w:p w14:paraId="3A105BF9" w14:textId="77777777" w:rsidR="00B162EE" w:rsidRDefault="00B162EE" w:rsidP="00B162EE">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3B2389A" w:rsidR="00B162EE" w:rsidRDefault="00B162EE" w:rsidP="00B162EE">
            <w:pPr>
              <w:pStyle w:val="NoSpacing"/>
              <w:jc w:val="center"/>
              <w:rPr>
                <w:rFonts w:ascii="Arial" w:hAnsi="Arial" w:cs="Arial"/>
                <w:lang w:val="de-DE"/>
              </w:rPr>
            </w:pPr>
            <w:r>
              <w:rPr>
                <w:rFonts w:ascii="Arial" w:hAnsi="Arial" w:cs="Arial"/>
                <w:lang w:val="de-DE"/>
              </w:rPr>
              <w:t>1,</w:t>
            </w:r>
            <w:r w:rsidR="006F1809">
              <w:rPr>
                <w:rFonts w:ascii="Arial" w:hAnsi="Arial" w:cs="Arial"/>
                <w:lang w:val="de-DE"/>
              </w:rPr>
              <w:t>4</w:t>
            </w:r>
            <w:r>
              <w:rPr>
                <w:rFonts w:ascii="Arial" w:hAnsi="Arial" w:cs="Arial"/>
                <w:lang w:val="de-DE"/>
              </w:rPr>
              <w:t xml:space="preserve"> Liter / Korb</w:t>
            </w:r>
          </w:p>
        </w:tc>
        <w:tc>
          <w:tcPr>
            <w:tcW w:w="1979" w:type="dxa"/>
          </w:tcPr>
          <w:p w14:paraId="7A638F02" w14:textId="77777777" w:rsidR="00B162EE" w:rsidRDefault="00B162EE" w:rsidP="00B162EE">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3C9BE551" w:rsidR="00595FD0" w:rsidRPr="00595FD0" w:rsidRDefault="00F05413" w:rsidP="005526CF">
            <w:pPr>
              <w:pStyle w:val="NoSpacing"/>
              <w:jc w:val="center"/>
              <w:rPr>
                <w:rFonts w:ascii="Arial" w:hAnsi="Arial" w:cs="Arial"/>
                <w:lang w:val="de-DE"/>
              </w:rPr>
            </w:pPr>
            <w:r>
              <w:rPr>
                <w:rFonts w:ascii="Arial" w:hAnsi="Arial" w:cs="Arial"/>
                <w:lang w:val="de-DE"/>
              </w:rPr>
              <w:t>2,</w:t>
            </w:r>
            <w:r w:rsidR="00B62C3A">
              <w:rPr>
                <w:rFonts w:ascii="Arial" w:hAnsi="Arial" w:cs="Arial"/>
                <w:lang w:val="de-DE"/>
              </w:rPr>
              <w:t>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2B1403B4" w:rsidR="00595FD0" w:rsidRDefault="00B62C3A" w:rsidP="005526CF">
            <w:pPr>
              <w:pStyle w:val="NoSpacing"/>
              <w:jc w:val="center"/>
              <w:rPr>
                <w:rFonts w:ascii="Arial" w:hAnsi="Arial" w:cs="Arial"/>
                <w:lang w:val="de-DE"/>
              </w:rPr>
            </w:pPr>
            <w:r>
              <w:rPr>
                <w:rFonts w:ascii="Arial" w:hAnsi="Arial" w:cs="Arial"/>
                <w:lang w:val="de-DE"/>
              </w:rPr>
              <w:t>8,0</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664AAAE2" w14:textId="77777777" w:rsidR="00252A93" w:rsidRDefault="00252A93"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92130B" w14:paraId="4D3F455B" w14:textId="77777777" w:rsidTr="00764621">
        <w:tc>
          <w:tcPr>
            <w:tcW w:w="4597" w:type="dxa"/>
          </w:tcPr>
          <w:p w14:paraId="38F8A2E4" w14:textId="341CBB45" w:rsidR="0092130B" w:rsidRDefault="0092130B" w:rsidP="0092130B">
            <w:pPr>
              <w:pStyle w:val="NoSpacing"/>
              <w:rPr>
                <w:rFonts w:ascii="Arial" w:hAnsi="Arial" w:cs="Arial"/>
                <w:lang w:val="de-DE"/>
              </w:rPr>
            </w:pPr>
            <w:r w:rsidRPr="0092130B">
              <w:rPr>
                <w:rFonts w:ascii="Arial" w:hAnsi="Arial" w:cs="Arial"/>
                <w:lang w:val="de-DE"/>
              </w:rPr>
              <w:t>Verfügt das System über zwei Drahtkörbe, wobei der obere geführt und werkzeuglos entnehmbar ist?</w:t>
            </w:r>
          </w:p>
        </w:tc>
        <w:tc>
          <w:tcPr>
            <w:tcW w:w="2126" w:type="dxa"/>
          </w:tcPr>
          <w:p w14:paraId="358DE350" w14:textId="12B5E3B8"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1F564FC7" w14:textId="66EDD811"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7BDB47CC" w14:textId="77777777" w:rsidTr="00764621">
        <w:tc>
          <w:tcPr>
            <w:tcW w:w="4597" w:type="dxa"/>
          </w:tcPr>
          <w:p w14:paraId="2431157F" w14:textId="1C66718D" w:rsidR="0092130B" w:rsidRDefault="0092130B" w:rsidP="0092130B">
            <w:pPr>
              <w:pStyle w:val="NoSpacing"/>
              <w:rPr>
                <w:rFonts w:ascii="Arial" w:hAnsi="Arial" w:cs="Arial"/>
                <w:lang w:val="de-DE"/>
              </w:rPr>
            </w:pPr>
            <w:r w:rsidRPr="0092130B">
              <w:rPr>
                <w:rFonts w:ascii="Arial" w:hAnsi="Arial" w:cs="Arial"/>
                <w:lang w:val="de-DE"/>
              </w:rPr>
              <w:t xml:space="preserve">Ist ein spezielles Spülprogramm zur </w:t>
            </w:r>
            <w:r>
              <w:rPr>
                <w:rFonts w:ascii="Arial" w:hAnsi="Arial" w:cs="Arial"/>
                <w:lang w:val="de-DE"/>
              </w:rPr>
              <w:t>Nutzung de</w:t>
            </w:r>
            <w:r w:rsidR="004A4A67">
              <w:rPr>
                <w:rFonts w:ascii="Arial" w:hAnsi="Arial" w:cs="Arial"/>
                <w:lang w:val="de-DE"/>
              </w:rPr>
              <w:t>r</w:t>
            </w:r>
            <w:r>
              <w:rPr>
                <w:rFonts w:ascii="Arial" w:hAnsi="Arial" w:cs="Arial"/>
                <w:lang w:val="de-DE"/>
              </w:rPr>
              <w:t xml:space="preserve"> Doppelkorb</w:t>
            </w:r>
            <w:r w:rsidR="004A4A67">
              <w:rPr>
                <w:rFonts w:ascii="Arial" w:hAnsi="Arial" w:cs="Arial"/>
                <w:lang w:val="de-DE"/>
              </w:rPr>
              <w:t>-Technologie</w:t>
            </w:r>
            <w:r w:rsidRPr="0092130B">
              <w:rPr>
                <w:rFonts w:ascii="Arial" w:hAnsi="Arial" w:cs="Arial"/>
                <w:lang w:val="de-DE"/>
              </w:rPr>
              <w:t xml:space="preserve"> integriert?</w:t>
            </w:r>
          </w:p>
        </w:tc>
        <w:tc>
          <w:tcPr>
            <w:tcW w:w="2126" w:type="dxa"/>
          </w:tcPr>
          <w:p w14:paraId="0A127D0F" w14:textId="036E9B3F"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02546CB7" w14:textId="45466C8B"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35355A19" w14:textId="77777777" w:rsidTr="00764621">
        <w:tc>
          <w:tcPr>
            <w:tcW w:w="4597" w:type="dxa"/>
          </w:tcPr>
          <w:p w14:paraId="2B793D93" w14:textId="78D6724F" w:rsidR="0092130B" w:rsidRDefault="0092130B" w:rsidP="0092130B">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3B59FB06" w14:textId="77777777" w:rsidTr="00764621">
        <w:tc>
          <w:tcPr>
            <w:tcW w:w="4597" w:type="dxa"/>
          </w:tcPr>
          <w:p w14:paraId="1EDB1847" w14:textId="748F6931" w:rsidR="0092130B" w:rsidRDefault="0092130B" w:rsidP="0092130B">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77A680BD" w14:textId="77777777" w:rsidTr="00764621">
        <w:tc>
          <w:tcPr>
            <w:tcW w:w="4597" w:type="dxa"/>
          </w:tcPr>
          <w:p w14:paraId="0DC34539" w14:textId="7068C63E" w:rsidR="0092130B" w:rsidRDefault="0092130B" w:rsidP="0092130B">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36B0CA3" w14:textId="77777777" w:rsidTr="00764621">
        <w:tc>
          <w:tcPr>
            <w:tcW w:w="4597" w:type="dxa"/>
          </w:tcPr>
          <w:p w14:paraId="2C3B165D" w14:textId="7CD0A094" w:rsidR="0092130B" w:rsidRDefault="0092130B" w:rsidP="0092130B">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16A293C0" w14:textId="77777777" w:rsidTr="00764621">
        <w:tc>
          <w:tcPr>
            <w:tcW w:w="4597" w:type="dxa"/>
          </w:tcPr>
          <w:p w14:paraId="67E866E2" w14:textId="760AE22C" w:rsidR="0092130B" w:rsidRDefault="0092130B" w:rsidP="0092130B">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78EBD0E" w14:textId="77777777" w:rsidTr="00764621">
        <w:tc>
          <w:tcPr>
            <w:tcW w:w="4597" w:type="dxa"/>
          </w:tcPr>
          <w:p w14:paraId="50B66510" w14:textId="49F7A293" w:rsidR="0092130B" w:rsidRPr="00F9227E" w:rsidRDefault="0092130B" w:rsidP="0092130B">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0749FD74" w14:textId="77777777" w:rsidTr="00764621">
        <w:tc>
          <w:tcPr>
            <w:tcW w:w="4597" w:type="dxa"/>
          </w:tcPr>
          <w:p w14:paraId="6F60E0C5" w14:textId="3C8CF8B3" w:rsidR="0092130B" w:rsidRDefault="0092130B" w:rsidP="0092130B">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9A1788B" w14:textId="77777777" w:rsidTr="00764621">
        <w:tc>
          <w:tcPr>
            <w:tcW w:w="4597" w:type="dxa"/>
          </w:tcPr>
          <w:p w14:paraId="4770433C" w14:textId="529A3F37" w:rsidR="0092130B" w:rsidRDefault="0092130B" w:rsidP="0092130B">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7BBF81AB" w14:textId="77777777" w:rsidTr="00764621">
        <w:tc>
          <w:tcPr>
            <w:tcW w:w="4597" w:type="dxa"/>
          </w:tcPr>
          <w:p w14:paraId="3A757468" w14:textId="7CDE7E25" w:rsidR="0092130B" w:rsidRDefault="0092130B" w:rsidP="0092130B">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6F2013C6" w14:textId="77777777" w:rsidTr="00764621">
        <w:tc>
          <w:tcPr>
            <w:tcW w:w="4597" w:type="dxa"/>
          </w:tcPr>
          <w:p w14:paraId="4A316CA9" w14:textId="3CA3820D" w:rsidR="0092130B" w:rsidRDefault="0092130B" w:rsidP="0092130B">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185068AA" w14:textId="77777777" w:rsidTr="00764621">
        <w:tc>
          <w:tcPr>
            <w:tcW w:w="4597" w:type="dxa"/>
          </w:tcPr>
          <w:p w14:paraId="20339026" w14:textId="5FCC10F5" w:rsidR="0092130B" w:rsidRDefault="0092130B" w:rsidP="0092130B">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34923AE0" w14:textId="77777777" w:rsidTr="00764621">
        <w:tc>
          <w:tcPr>
            <w:tcW w:w="4597" w:type="dxa"/>
          </w:tcPr>
          <w:p w14:paraId="5A287441" w14:textId="68E978B8" w:rsidR="0092130B" w:rsidRDefault="0092130B" w:rsidP="0092130B">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40C34202" w14:textId="77777777" w:rsidTr="00764621">
        <w:tc>
          <w:tcPr>
            <w:tcW w:w="4597" w:type="dxa"/>
          </w:tcPr>
          <w:p w14:paraId="3F122B68" w14:textId="1DC81B79" w:rsidR="0092130B" w:rsidRDefault="0092130B" w:rsidP="0092130B">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1A6AB30E" w14:textId="77777777" w:rsidTr="00764621">
        <w:tc>
          <w:tcPr>
            <w:tcW w:w="4597" w:type="dxa"/>
          </w:tcPr>
          <w:p w14:paraId="4399B23A" w14:textId="1160A91B" w:rsidR="0092130B" w:rsidRDefault="0092130B" w:rsidP="0092130B">
            <w:pPr>
              <w:pStyle w:val="NoSpacing"/>
              <w:rPr>
                <w:rFonts w:ascii="Arial" w:hAnsi="Arial" w:cs="Arial"/>
                <w:lang w:val="de-DE"/>
              </w:rPr>
            </w:pPr>
            <w:r w:rsidRPr="00F00CB4">
              <w:rPr>
                <w:rFonts w:ascii="Arial" w:hAnsi="Arial" w:cs="Arial"/>
                <w:lang w:val="de-DE"/>
              </w:rPr>
              <w:t xml:space="preserve">Wird die Abwasserwärme zur Vorwärmung des Zulaufwassers genutzt, </w:t>
            </w:r>
            <w:r w:rsidRPr="00F00CB4">
              <w:rPr>
                <w:rFonts w:ascii="Arial" w:hAnsi="Arial" w:cs="Arial"/>
                <w:lang w:val="de-DE"/>
              </w:rPr>
              <w:lastRenderedPageBreak/>
              <w:t>um den Energieverbrauch je Spülzyklus zu senken?</w:t>
            </w:r>
          </w:p>
        </w:tc>
        <w:tc>
          <w:tcPr>
            <w:tcW w:w="2126" w:type="dxa"/>
          </w:tcPr>
          <w:p w14:paraId="7A572459" w14:textId="4444299B" w:rsidR="0092130B" w:rsidRDefault="0092130B" w:rsidP="0092130B">
            <w:pPr>
              <w:pStyle w:val="NoSpacing"/>
              <w:jc w:val="center"/>
              <w:rPr>
                <w:rFonts w:ascii="Arial" w:hAnsi="Arial" w:cs="Arial"/>
                <w:lang w:val="de-DE"/>
              </w:rPr>
            </w:pPr>
            <w:r>
              <w:rPr>
                <w:rFonts w:ascii="Arial" w:hAnsi="Arial" w:cs="Arial"/>
                <w:lang w:val="de-DE"/>
              </w:rPr>
              <w:lastRenderedPageBreak/>
              <w:t>Ja</w:t>
            </w:r>
          </w:p>
        </w:tc>
        <w:tc>
          <w:tcPr>
            <w:tcW w:w="1979" w:type="dxa"/>
          </w:tcPr>
          <w:p w14:paraId="7C1A5CE5" w14:textId="05FCED03" w:rsidR="0092130B" w:rsidRDefault="0092130B" w:rsidP="0092130B">
            <w:pPr>
              <w:pStyle w:val="NoSpacing"/>
              <w:jc w:val="center"/>
              <w:rPr>
                <w:rFonts w:ascii="Arial" w:hAnsi="Arial" w:cs="Arial"/>
                <w:lang w:val="de-DE"/>
              </w:rPr>
            </w:pPr>
            <w:r>
              <w:rPr>
                <w:rFonts w:ascii="Arial" w:hAnsi="Arial" w:cs="Arial"/>
                <w:lang w:val="de-DE"/>
              </w:rPr>
              <w:t>Ja / Nein</w:t>
            </w:r>
          </w:p>
        </w:tc>
      </w:tr>
      <w:tr w:rsidR="0092130B" w14:paraId="265A673F" w14:textId="77777777" w:rsidTr="00764621">
        <w:tc>
          <w:tcPr>
            <w:tcW w:w="4597" w:type="dxa"/>
          </w:tcPr>
          <w:p w14:paraId="637392DC" w14:textId="531D4D6D" w:rsidR="0092130B" w:rsidRDefault="0092130B" w:rsidP="0092130B">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63D5DDA2" w14:textId="2630376D" w:rsidR="0092130B" w:rsidRDefault="0092130B" w:rsidP="0092130B">
            <w:pPr>
              <w:pStyle w:val="NoSpacing"/>
              <w:jc w:val="center"/>
              <w:rPr>
                <w:rFonts w:ascii="Arial" w:hAnsi="Arial" w:cs="Arial"/>
                <w:lang w:val="de-DE"/>
              </w:rPr>
            </w:pPr>
            <w:r>
              <w:rPr>
                <w:rFonts w:ascii="Arial" w:hAnsi="Arial" w:cs="Arial"/>
                <w:lang w:val="de-DE"/>
              </w:rPr>
              <w:t>Ja</w:t>
            </w:r>
          </w:p>
        </w:tc>
        <w:tc>
          <w:tcPr>
            <w:tcW w:w="1979" w:type="dxa"/>
          </w:tcPr>
          <w:p w14:paraId="1EA47648" w14:textId="22CB087F" w:rsidR="0092130B" w:rsidRDefault="0092130B" w:rsidP="0092130B">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52A93"/>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A4A67"/>
    <w:rsid w:val="004B7A7D"/>
    <w:rsid w:val="004D1588"/>
    <w:rsid w:val="004E6E31"/>
    <w:rsid w:val="004F3080"/>
    <w:rsid w:val="004F30B1"/>
    <w:rsid w:val="004F48D9"/>
    <w:rsid w:val="004F691D"/>
    <w:rsid w:val="00501996"/>
    <w:rsid w:val="00504F7E"/>
    <w:rsid w:val="00522182"/>
    <w:rsid w:val="005322B1"/>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4790"/>
    <w:rsid w:val="006254AB"/>
    <w:rsid w:val="00625DEC"/>
    <w:rsid w:val="00635330"/>
    <w:rsid w:val="00661963"/>
    <w:rsid w:val="00663386"/>
    <w:rsid w:val="00677E1B"/>
    <w:rsid w:val="0068000D"/>
    <w:rsid w:val="00690310"/>
    <w:rsid w:val="00691703"/>
    <w:rsid w:val="006927A5"/>
    <w:rsid w:val="006E1CE6"/>
    <w:rsid w:val="006E6AA2"/>
    <w:rsid w:val="006F1809"/>
    <w:rsid w:val="006F422E"/>
    <w:rsid w:val="00710024"/>
    <w:rsid w:val="00732B34"/>
    <w:rsid w:val="00735CF6"/>
    <w:rsid w:val="00746E50"/>
    <w:rsid w:val="007514CC"/>
    <w:rsid w:val="00755161"/>
    <w:rsid w:val="00764621"/>
    <w:rsid w:val="0076776F"/>
    <w:rsid w:val="00773DAD"/>
    <w:rsid w:val="007800EA"/>
    <w:rsid w:val="007D31A9"/>
    <w:rsid w:val="007E3C82"/>
    <w:rsid w:val="007E69C3"/>
    <w:rsid w:val="007F6EFD"/>
    <w:rsid w:val="00817284"/>
    <w:rsid w:val="00840F72"/>
    <w:rsid w:val="00846568"/>
    <w:rsid w:val="00862F5A"/>
    <w:rsid w:val="00863B3D"/>
    <w:rsid w:val="00865FCD"/>
    <w:rsid w:val="00886670"/>
    <w:rsid w:val="008955FD"/>
    <w:rsid w:val="008B0936"/>
    <w:rsid w:val="008C1025"/>
    <w:rsid w:val="008C611F"/>
    <w:rsid w:val="008C707C"/>
    <w:rsid w:val="008D44D9"/>
    <w:rsid w:val="008D44F1"/>
    <w:rsid w:val="008D7BB0"/>
    <w:rsid w:val="008F5295"/>
    <w:rsid w:val="0092130B"/>
    <w:rsid w:val="0093526B"/>
    <w:rsid w:val="0094738F"/>
    <w:rsid w:val="00960878"/>
    <w:rsid w:val="00976712"/>
    <w:rsid w:val="009812A9"/>
    <w:rsid w:val="00982403"/>
    <w:rsid w:val="0098712F"/>
    <w:rsid w:val="00993471"/>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6748"/>
    <w:rsid w:val="00AA7064"/>
    <w:rsid w:val="00AB1ED2"/>
    <w:rsid w:val="00AB4EF5"/>
    <w:rsid w:val="00AC0244"/>
    <w:rsid w:val="00AC3167"/>
    <w:rsid w:val="00AE11D7"/>
    <w:rsid w:val="00AF68F9"/>
    <w:rsid w:val="00B034CB"/>
    <w:rsid w:val="00B162EE"/>
    <w:rsid w:val="00B1756D"/>
    <w:rsid w:val="00B216C7"/>
    <w:rsid w:val="00B220FB"/>
    <w:rsid w:val="00B32602"/>
    <w:rsid w:val="00B40758"/>
    <w:rsid w:val="00B518F3"/>
    <w:rsid w:val="00B552F5"/>
    <w:rsid w:val="00B5676A"/>
    <w:rsid w:val="00B57486"/>
    <w:rsid w:val="00B62C3A"/>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5678A"/>
    <w:rsid w:val="00F65412"/>
    <w:rsid w:val="00F815DC"/>
    <w:rsid w:val="00F87F19"/>
    <w:rsid w:val="00F91BE2"/>
    <w:rsid w:val="00F96A02"/>
    <w:rsid w:val="00FA00D5"/>
    <w:rsid w:val="00FB4650"/>
    <w:rsid w:val="00FC43F7"/>
    <w:rsid w:val="00FD078B"/>
    <w:rsid w:val="00FF5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2637</Words>
  <Characters>16618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133</cp:revision>
  <cp:lastPrinted>2019-12-06T11:44:00Z</cp:lastPrinted>
  <dcterms:created xsi:type="dcterms:W3CDTF">2025-02-13T09:23:00Z</dcterms:created>
  <dcterms:modified xsi:type="dcterms:W3CDTF">2025-05-16T13:49:00Z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