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47464B3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16027D">
        <w:rPr>
          <w:rFonts w:ascii="Arial" w:hAnsi="Arial" w:cs="Arial"/>
          <w:sz w:val="22"/>
          <w:szCs w:val="22"/>
          <w:lang w:val="de-DE"/>
        </w:rPr>
        <w:t>Geschirrspülmaschine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B1284F">
        <w:rPr>
          <w:rFonts w:ascii="Arial" w:hAnsi="Arial" w:cs="Arial"/>
          <w:sz w:val="22"/>
          <w:szCs w:val="22"/>
          <w:lang w:val="de-DE"/>
        </w:rPr>
        <w:t>UltraTech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4</w:t>
      </w:r>
      <w:r w:rsidR="0016027D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-</w:t>
      </w:r>
      <w:r w:rsidR="00B1284F">
        <w:rPr>
          <w:rFonts w:ascii="Arial" w:hAnsi="Arial" w:cs="Arial"/>
          <w:sz w:val="22"/>
          <w:szCs w:val="22"/>
          <w:lang w:val="de-DE"/>
        </w:rPr>
        <w:t>4</w:t>
      </w:r>
      <w:r w:rsidRPr="00E72012">
        <w:rPr>
          <w:rFonts w:ascii="Arial" w:hAnsi="Arial" w:cs="Arial"/>
          <w:sz w:val="22"/>
          <w:szCs w:val="22"/>
          <w:lang w:val="de-DE"/>
        </w:rPr>
        <w:t>3 GD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0292D09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6894E8D1" w:rsidR="00E80C7B" w:rsidRPr="00236F35" w:rsidRDefault="00B1284F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UltraTech</w:t>
      </w:r>
      <w:r w:rsidR="00E80C7B" w:rsidRPr="00236F35">
        <w:rPr>
          <w:rFonts w:ascii="Arial" w:hAnsi="Arial" w:cs="Arial"/>
          <w:b/>
          <w:bCs/>
          <w:lang w:val="de-DE"/>
        </w:rPr>
        <w:t xml:space="preserve"> 4</w:t>
      </w:r>
      <w:r w:rsidR="005D161F">
        <w:rPr>
          <w:rFonts w:ascii="Arial" w:hAnsi="Arial" w:cs="Arial"/>
          <w:b/>
          <w:bCs/>
          <w:lang w:val="de-DE"/>
        </w:rPr>
        <w:t>6</w:t>
      </w:r>
      <w:r w:rsidR="00E80C7B" w:rsidRPr="00236F35">
        <w:rPr>
          <w:rFonts w:ascii="Arial" w:hAnsi="Arial" w:cs="Arial"/>
          <w:b/>
          <w:bCs/>
          <w:lang w:val="de-DE"/>
        </w:rPr>
        <w:t>-</w:t>
      </w:r>
      <w:r>
        <w:rPr>
          <w:rFonts w:ascii="Arial" w:hAnsi="Arial" w:cs="Arial"/>
          <w:b/>
          <w:bCs/>
          <w:lang w:val="de-DE"/>
        </w:rPr>
        <w:t>4</w:t>
      </w:r>
      <w:r w:rsidR="00E80C7B" w:rsidRPr="00236F35">
        <w:rPr>
          <w:rFonts w:ascii="Arial" w:hAnsi="Arial" w:cs="Arial"/>
          <w:b/>
          <w:bCs/>
          <w:lang w:val="de-DE"/>
        </w:rPr>
        <w:t>3 GD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681EA24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5D161F">
        <w:rPr>
          <w:rFonts w:ascii="Arial" w:hAnsi="Arial" w:cs="Arial"/>
          <w:sz w:val="22"/>
          <w:szCs w:val="22"/>
          <w:lang w:val="de-DE"/>
        </w:rPr>
        <w:t>Unterbaufähige Fronttürmaschine</w:t>
      </w:r>
    </w:p>
    <w:p w14:paraId="123146AE" w14:textId="6C37ACB3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Elektrisch, 400V-</w:t>
      </w:r>
      <w:r w:rsidR="00391D48">
        <w:rPr>
          <w:rFonts w:ascii="Arial" w:hAnsi="Arial" w:cs="Arial"/>
          <w:sz w:val="22"/>
          <w:szCs w:val="22"/>
          <w:lang w:val="de-DE"/>
        </w:rPr>
        <w:t xml:space="preserve"> oder 230V-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Anschluss </w:t>
      </w:r>
    </w:p>
    <w:p w14:paraId="07714360" w14:textId="1C83A15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391D48">
        <w:rPr>
          <w:rFonts w:ascii="Arial" w:hAnsi="Arial" w:cs="Arial"/>
          <w:sz w:val="22"/>
          <w:szCs w:val="22"/>
          <w:lang w:val="de-DE"/>
        </w:rPr>
        <w:t>48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391D48">
        <w:rPr>
          <w:rFonts w:ascii="Arial" w:hAnsi="Arial" w:cs="Arial"/>
          <w:sz w:val="22"/>
          <w:szCs w:val="22"/>
          <w:lang w:val="de-DE"/>
        </w:rPr>
        <w:t>1000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391D48">
        <w:rPr>
          <w:rFonts w:ascii="Arial" w:hAnsi="Arial" w:cs="Arial"/>
          <w:sz w:val="22"/>
          <w:szCs w:val="22"/>
          <w:lang w:val="de-DE"/>
        </w:rPr>
        <w:t>864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376B18B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</w:t>
      </w:r>
      <w:r w:rsidR="00391D48"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</w:t>
      </w:r>
    </w:p>
    <w:p w14:paraId="200A2AC8" w14:textId="2D3F72D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9829E9">
        <w:rPr>
          <w:rFonts w:ascii="Arial" w:hAnsi="Arial" w:cs="Arial"/>
          <w:sz w:val="22"/>
          <w:szCs w:val="22"/>
          <w:lang w:val="de-DE"/>
        </w:rPr>
        <w:t>919619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28E6DE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152DADFD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788680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UltraTech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6ECC89D4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>Nur UltraTech bietet exklusive Innovationen, die den Spülprozess revolutionieren – für maximale Produktivität, Energieeinsparung und Benutzerfreundlichkeit.</w:t>
      </w:r>
    </w:p>
    <w:p w14:paraId="37D08619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B53F21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543AADC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FE738B" w14:textId="65027A41" w:rsidR="00B1284F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>: 4</w:t>
      </w:r>
      <w:r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 - ideal für größere Geschirrteile. </w:t>
      </w:r>
    </w:p>
    <w:p w14:paraId="4FA3691F" w14:textId="77777777" w:rsidR="00B1284F" w:rsidRPr="00E72012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4B04AAFE" w14:textId="77777777" w:rsidR="00B1284F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0D20BF39" w14:textId="77777777" w:rsidR="00B1284F" w:rsidRPr="00E72012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3C54A53B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165392C4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1F3223E0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61970477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79933CFE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ProSoft </w:t>
      </w:r>
      <w:r w:rsidRPr="00E72012">
        <w:rPr>
          <w:rFonts w:ascii="Arial" w:hAnsi="Arial" w:cs="Arial"/>
          <w:sz w:val="22"/>
          <w:szCs w:val="22"/>
          <w:lang w:val="de-DE"/>
        </w:rPr>
        <w:t>(Sanftanlauf)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  <w:t>ProSoft passt die Pumpenleistung zu Beginn intelligent an – für einen geschützten Start, optimierte Wasserverteilung und weniger Dampfschwaden. Voller Einsatz erst, wenn es wirklich nötig ist – nach rund 15 Sekunden. Ideal für empfindliches Spülgut.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Inspect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Pr="00E72012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Spülraum,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7559E625" w14:textId="77777777" w:rsidR="00081439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4C59DA" w14:textId="77777777" w:rsidR="002D564B" w:rsidRPr="00E72012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681FC773" w14:textId="77777777" w:rsidR="002D564B" w:rsidRPr="003C3D44" w:rsidRDefault="002D564B" w:rsidP="002D564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26337D04" w14:textId="77777777" w:rsidR="002D564B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3C3D44">
        <w:rPr>
          <w:rFonts w:ascii="Arial" w:hAnsi="Arial" w:cs="Arial"/>
          <w:sz w:val="22"/>
          <w:szCs w:val="22"/>
          <w:lang w:val="de-DE"/>
        </w:rPr>
        <w:t>EcoDrain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3FB572D" w14:textId="77777777" w:rsidR="002D564B" w:rsidRPr="00E72012" w:rsidRDefault="002D564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4F576B28" w14:textId="37EBC8A4" w:rsidR="00D54461" w:rsidRDefault="00762F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="00D54461"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42BBD646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6C03B3">
        <w:rPr>
          <w:rFonts w:ascii="Arial" w:hAnsi="Arial" w:cs="Arial"/>
          <w:sz w:val="22"/>
          <w:szCs w:val="22"/>
          <w:lang w:val="de-DE"/>
        </w:rPr>
        <w:t>7,5</w:t>
      </w:r>
      <w:r w:rsidRPr="00E72012">
        <w:rPr>
          <w:rFonts w:ascii="Arial" w:hAnsi="Arial" w:cs="Arial"/>
          <w:sz w:val="22"/>
          <w:szCs w:val="22"/>
          <w:lang w:val="de-DE"/>
        </w:rPr>
        <w:t> kW</w:t>
      </w:r>
      <w:r w:rsidR="006C03B3">
        <w:rPr>
          <w:rFonts w:ascii="Arial" w:hAnsi="Arial" w:cs="Arial"/>
          <w:sz w:val="22"/>
          <w:szCs w:val="22"/>
          <w:lang w:val="de-DE"/>
        </w:rPr>
        <w:t>, 5,5</w:t>
      </w:r>
      <w:r w:rsidR="006C03B3" w:rsidRPr="00E72012">
        <w:rPr>
          <w:rFonts w:ascii="Arial" w:hAnsi="Arial" w:cs="Arial"/>
          <w:sz w:val="22"/>
          <w:szCs w:val="22"/>
          <w:lang w:val="de-DE"/>
        </w:rPr>
        <w:t xml:space="preserve"> kW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oder </w:t>
      </w:r>
      <w:r w:rsidR="006C03B3">
        <w:rPr>
          <w:rFonts w:ascii="Arial" w:hAnsi="Arial" w:cs="Arial"/>
          <w:sz w:val="22"/>
          <w:szCs w:val="22"/>
          <w:lang w:val="de-DE"/>
        </w:rPr>
        <w:t>3,5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– MultiPower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BottleMaster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speziell entwickeltem Korb für bis zu acht Flaschen und integrierten Düsen ersetzt Bottlemaster den Spülarm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162C6E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Gehäuse </w:t>
      </w:r>
      <w:r w:rsidRPr="004F5110">
        <w:rPr>
          <w:rFonts w:ascii="Arial" w:hAnsi="Arial" w:cs="Arial"/>
          <w:sz w:val="22"/>
          <w:szCs w:val="22"/>
          <w:lang w:val="de-DE"/>
        </w:rPr>
        <w:t>(Konstruktion)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  <w:t>sauber durchdacht, dauerhaft wartungsarm.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4F5110">
        <w:rPr>
          <w:rFonts w:ascii="Arial" w:hAnsi="Arial" w:cs="Arial"/>
          <w:sz w:val="22"/>
          <w:szCs w:val="22"/>
          <w:lang w:val="de-DE"/>
        </w:rPr>
        <w:t>Die durchdachte SmartClean Konstruktion reduziert den Wartungsaufwand auf ein Minimum – dank eines selbstreinigenden Designs ohne Rohre, Kanten oder Toträume. Glatte, tiefgezogene Edelstahlflächen mit abgerundeten Übergängen verhindern zuverlässig Schmutzablagerungen und erleichtern die Reinigung.</w:t>
      </w:r>
    </w:p>
    <w:p w14:paraId="3CB349EF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Die dreistufige Filtration fängt Rückstände gezielt dort ab, wo sie entstehen: Feine Partikel werden bereits in der ersten Stufe blockiert, grobe Reste durch separate Oberflächenfilter aufgefangen. So bleibt die Spüllauge dauerhaft sauber – und das Ergebnis konstant hygienisch.</w:t>
      </w:r>
    </w:p>
    <w:p w14:paraId="0E0E9348" w14:textId="77777777" w:rsidR="004B528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 xml:space="preserve">Das doppelwandige Edelstahlgehäuse mit wärmeisolierter Gerätetür minimiert Wärmeverluste und reduziert die Geräuschentwicklung im Betrieb. </w:t>
      </w:r>
    </w:p>
    <w:p w14:paraId="452824B9" w14:textId="4D81F7DC" w:rsidR="004F5110" w:rsidRPr="004F5110" w:rsidRDefault="004F5110" w:rsidP="004F511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lastRenderedPageBreak/>
        <w:t>Zusätzlich ist die Maschine vollumfänglich mit einer Hochleistungsisolierung ausgestattet, die Energieverluste effektiv begrenzt, die thermische Effizienz weiter steigert und für einen noch leiseren Betrieb sorgt – selbst unter Volllast. Die nahtlos integrierten Korbauflagen bieten sicheren Halt und sind ebenso leicht zu reinigen wie das ergonomisch platzierte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4F5110">
        <w:rPr>
          <w:rFonts w:ascii="Arial" w:hAnsi="Arial" w:cs="Arial"/>
          <w:sz w:val="22"/>
          <w:szCs w:val="22"/>
          <w:lang w:val="de-DE"/>
        </w:rPr>
        <w:t>Bedienfeld oberhalb der Tür.</w:t>
      </w:r>
    </w:p>
    <w:p w14:paraId="60A6DDF7" w14:textId="77777777" w:rsidR="00FD2AF0" w:rsidRPr="00E72012" w:rsidRDefault="00FD2AF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C95A17" w14:textId="0B8D0DF9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ProBalance </w:t>
      </w:r>
      <w:r w:rsidR="00DF5303" w:rsidRPr="00DF5303">
        <w:rPr>
          <w:rFonts w:ascii="Arial" w:hAnsi="Arial" w:cs="Arial"/>
          <w:sz w:val="22"/>
          <w:szCs w:val="22"/>
          <w:lang w:val="de-DE"/>
        </w:rPr>
        <w:t>(Türöffnung)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  <w:t>Robust konstruiert, clever gelöst.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602B4E">
        <w:rPr>
          <w:rFonts w:ascii="Arial" w:hAnsi="Arial" w:cs="Arial"/>
          <w:sz w:val="22"/>
          <w:szCs w:val="22"/>
          <w:lang w:val="de-DE"/>
        </w:rPr>
        <w:t>Das Türsystem basiert auf einer vollständig doppelwandigen Konstruktion – für optimale Wärme- und Schalldämmung sowie höchste Stabilität im täglichen Einsatz. Zwei federunterstützte Scharniere verbinden die Tür dauerhaft sicher mit dem Gehäuse und sorgen für ein sanftes, kontrolliertes Öffnen und Schließen.</w:t>
      </w:r>
    </w:p>
    <w:p w14:paraId="5091EEAF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Im Inneren erleichtert eine gestanzte Korbführung mit integrierter Prägung das Einsetzen des Spülkorbs – mit minimalem Kraftaufwand und ohne vollflächigen Kontakt. So bleibt die Tür hygienisch sauber, und der Korb stets in der richtigen Position.</w:t>
      </w:r>
    </w:p>
    <w:p w14:paraId="097E909C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Eine integrierte Türdämpfung schützt empfindliches Spülgut beim Schließen, während die vollumlaufende Türdichtung Wasser und Dampf zuverlässig zurückhält. Für längere Standzeiten lässt sich die Tür zudem in einer Belüftungsstellung von 2 cm arretieren – für bessere Luftzirkulation und weniger Gerüche.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4D9C6FC2" w14:textId="24AF8737" w:rsidR="00E80C7B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1DA5B430" w14:textId="77777777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ECDCABF" w14:textId="66A74C7C" w:rsidR="00E80C7B" w:rsidRPr="004E4100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</w:t>
      </w:r>
      <w:r w:rsidR="00ED5C66">
        <w:rPr>
          <w:rFonts w:ascii="Arial" w:hAnsi="Arial" w:cs="Arial"/>
          <w:sz w:val="22"/>
          <w:szCs w:val="22"/>
          <w:lang w:val="de-DE"/>
        </w:rPr>
        <w:t>1.800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 xml:space="preserve">Höhenverstellbare Füße erlauben eine Anpassung von bis zu </w:t>
      </w:r>
      <w:r w:rsidR="00EF3418" w:rsidRPr="004E4100">
        <w:rPr>
          <w:rFonts w:ascii="Arial" w:hAnsi="Arial" w:cs="Arial"/>
          <w:sz w:val="22"/>
          <w:szCs w:val="22"/>
          <w:lang w:val="de-DE"/>
        </w:rPr>
        <w:t>+</w:t>
      </w:r>
      <w:r w:rsidR="00EF3418">
        <w:rPr>
          <w:rFonts w:ascii="Arial" w:hAnsi="Arial" w:cs="Arial"/>
          <w:sz w:val="22"/>
          <w:szCs w:val="22"/>
          <w:lang w:val="de-DE"/>
        </w:rPr>
        <w:t>20</w:t>
      </w:r>
      <w:r w:rsidR="00EF3418" w:rsidRPr="004E4100">
        <w:rPr>
          <w:rFonts w:ascii="Arial" w:hAnsi="Arial" w:cs="Arial"/>
          <w:sz w:val="22"/>
          <w:szCs w:val="22"/>
          <w:lang w:val="de-DE"/>
        </w:rPr>
        <w:t> mm.</w:t>
      </w:r>
    </w:p>
    <w:p w14:paraId="780496A8" w14:textId="77777777" w:rsidR="00630E95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840BC6A" w14:textId="77777777" w:rsidR="00A730EC" w:rsidRDefault="00A730E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C18D4CE" w14:textId="77777777" w:rsidR="00A730EC" w:rsidRPr="00E72012" w:rsidRDefault="00A730E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0D1D536" w14:textId="2C3B788D" w:rsidR="00DF54F7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</w:p>
    <w:p w14:paraId="192AF99B" w14:textId="77777777" w:rsidR="00DF54F7" w:rsidRDefault="00DF54F7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ED56ED" w14:textId="008C76F8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AD92347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3C947593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610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113C2FB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Maschinen-Höhe </w:t>
            </w:r>
          </w:p>
        </w:tc>
        <w:tc>
          <w:tcPr>
            <w:tcW w:w="4811" w:type="dxa"/>
          </w:tcPr>
          <w:p w14:paraId="1A8AADFB" w14:textId="546FD6B0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="004F5110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25520FCE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400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1BD643E9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(Teller / Geschirr)</w:t>
            </w:r>
          </w:p>
        </w:tc>
        <w:tc>
          <w:tcPr>
            <w:tcW w:w="4811" w:type="dxa"/>
          </w:tcPr>
          <w:p w14:paraId="5584B5DF" w14:textId="151C289A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100 / 600 </w:t>
            </w:r>
            <w:r w:rsidR="00751F13">
              <w:rPr>
                <w:rFonts w:ascii="Arial" w:hAnsi="Arial" w:cs="Arial"/>
                <w:sz w:val="22"/>
                <w:szCs w:val="22"/>
                <w:lang w:val="de-DE"/>
              </w:rPr>
              <w:t xml:space="preserve">/ 150 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2E7DD3" w:rsidRPr="00E72012" w14:paraId="118F894F" w14:textId="77777777" w:rsidTr="0070101F">
        <w:tc>
          <w:tcPr>
            <w:tcW w:w="4811" w:type="dxa"/>
          </w:tcPr>
          <w:p w14:paraId="26A4D3EB" w14:textId="1E5FC31C" w:rsidR="002E7DD3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1C62B391" w14:textId="591BE72A" w:rsidR="002E7DD3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5AD484AD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6DC4F0A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1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000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1E0D778B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864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356E738E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51F47BAF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3947F2A9" w:rsidR="00E80C7B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16933B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B85E28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9C5011" w:rsidRPr="00E72012" w14:paraId="7FD8494F" w14:textId="77777777" w:rsidTr="0070101F">
        <w:tc>
          <w:tcPr>
            <w:tcW w:w="4811" w:type="dxa"/>
          </w:tcPr>
          <w:p w14:paraId="3CE9DFBF" w14:textId="28AF6B2D" w:rsidR="009C5011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73397F5F" w14:textId="6253FED4" w:rsidR="009C5011" w:rsidRPr="00E72012" w:rsidRDefault="00F05D6E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0C34B3CC" w14:textId="77777777" w:rsidR="00565D64" w:rsidRPr="00E72012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639EDA43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1771D058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</w:t>
            </w:r>
            <w:r w:rsidR="000C17FF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4A402BB9" w:rsidR="00E80C7B" w:rsidRPr="00E72012" w:rsidRDefault="000C17F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3ADC40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7DA8EBBB" w14:textId="1D26B148" w:rsidR="00E80C7B" w:rsidRPr="00E72012" w:rsidRDefault="005E3522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1A90B2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5160BB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1DE25CB6" w14:textId="77777777" w:rsidR="005E3522" w:rsidRDefault="005E3522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44178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D55012C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ADF89E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6CA5337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3D2166D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FF3DB91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AA9B8A" w14:textId="3B49B992" w:rsidR="00E80C7B" w:rsidRPr="005E3522" w:rsidRDefault="005E352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Anschlusswerte (</w:t>
      </w:r>
      <w:r>
        <w:rPr>
          <w:rFonts w:ascii="Arial" w:hAnsi="Arial" w:cs="Arial"/>
          <w:b/>
          <w:bCs/>
          <w:sz w:val="22"/>
          <w:szCs w:val="22"/>
          <w:lang w:val="de-DE"/>
        </w:rPr>
        <w:t>230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E3522" w:rsidRPr="00E72012" w14:paraId="5F40359F" w14:textId="77777777" w:rsidTr="00773D93">
        <w:tc>
          <w:tcPr>
            <w:tcW w:w="4811" w:type="dxa"/>
          </w:tcPr>
          <w:p w14:paraId="23657188" w14:textId="2FA46AAC" w:rsidR="005E3522" w:rsidRPr="00E72012" w:rsidRDefault="005E3522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Gesamtanschlusswert </w:t>
            </w:r>
            <w:r w:rsidR="00835823" w:rsidRPr="00E72012">
              <w:rPr>
                <w:rFonts w:ascii="Arial" w:hAnsi="Arial" w:cs="Arial"/>
                <w:sz w:val="22"/>
                <w:szCs w:val="22"/>
                <w:lang w:val="de-DE"/>
              </w:rPr>
              <w:t>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2)</w:t>
            </w:r>
          </w:p>
        </w:tc>
        <w:tc>
          <w:tcPr>
            <w:tcW w:w="4811" w:type="dxa"/>
          </w:tcPr>
          <w:p w14:paraId="05C12F4C" w14:textId="6A526127" w:rsidR="005E3522" w:rsidRPr="00E72012" w:rsidRDefault="00835823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 kW</w:t>
            </w:r>
          </w:p>
        </w:tc>
      </w:tr>
      <w:tr w:rsidR="00835823" w:rsidRPr="00E72012" w14:paraId="07597D42" w14:textId="77777777" w:rsidTr="00773D93">
        <w:tc>
          <w:tcPr>
            <w:tcW w:w="4811" w:type="dxa"/>
          </w:tcPr>
          <w:p w14:paraId="3D560BC0" w14:textId="1814249F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290D8950" w14:textId="06CBF93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0B329C2F" w14:textId="77777777" w:rsidTr="00773D93">
        <w:tc>
          <w:tcPr>
            <w:tcW w:w="4811" w:type="dxa"/>
          </w:tcPr>
          <w:p w14:paraId="0F27137D" w14:textId="26941E0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692352F6" w14:textId="3AB7F898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V / 50Hz / 3 N ph</w:t>
            </w:r>
          </w:p>
        </w:tc>
      </w:tr>
      <w:tr w:rsidR="00835823" w:rsidRPr="00E72012" w14:paraId="211AF2A2" w14:textId="77777777" w:rsidTr="00773D93">
        <w:tc>
          <w:tcPr>
            <w:tcW w:w="4811" w:type="dxa"/>
          </w:tcPr>
          <w:p w14:paraId="2F9E715F" w14:textId="505E5D1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730E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6C700920" w14:textId="031A6C5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3,5 kW</w:t>
            </w:r>
          </w:p>
        </w:tc>
      </w:tr>
      <w:tr w:rsidR="00835823" w:rsidRPr="00E72012" w14:paraId="3E73EE07" w14:textId="77777777" w:rsidTr="00773D93">
        <w:tc>
          <w:tcPr>
            <w:tcW w:w="4811" w:type="dxa"/>
          </w:tcPr>
          <w:p w14:paraId="21DAFACF" w14:textId="1AF895BE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68D49563" w14:textId="7443B3BD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519D6EB4" w14:textId="77777777" w:rsidTr="00773D93">
        <w:tc>
          <w:tcPr>
            <w:tcW w:w="4811" w:type="dxa"/>
          </w:tcPr>
          <w:p w14:paraId="007F4E13" w14:textId="69A8E7B0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2EE2E5FA" w14:textId="0AEDEE54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N ph</w:t>
            </w:r>
          </w:p>
        </w:tc>
      </w:tr>
    </w:tbl>
    <w:p w14:paraId="2A51FCE0" w14:textId="77777777" w:rsidR="00835823" w:rsidRPr="00E72012" w:rsidRDefault="008358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1A388F4F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2.000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 (ID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/ AD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3C41688C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AC7642A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4EDB7DE5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35D75591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63240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FC84BA7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59 db</w:t>
            </w:r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38C57CB8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2F5E9F81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13,6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48FDC41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1.146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2CC03F88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100,0%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24BE30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DD033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pt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3D8A5793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0,220 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0D0F1139" w:rsidR="00E80C7B" w:rsidRPr="00E72012" w:rsidRDefault="001A20A8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7E60867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6F1EC97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311A"/>
    <w:rsid w:val="000A37CE"/>
    <w:rsid w:val="000C17FF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027D"/>
    <w:rsid w:val="00161550"/>
    <w:rsid w:val="001725BE"/>
    <w:rsid w:val="00180704"/>
    <w:rsid w:val="00180FCE"/>
    <w:rsid w:val="00182A1C"/>
    <w:rsid w:val="00183644"/>
    <w:rsid w:val="001865B4"/>
    <w:rsid w:val="00186FAA"/>
    <w:rsid w:val="0019114D"/>
    <w:rsid w:val="00196340"/>
    <w:rsid w:val="00196C0D"/>
    <w:rsid w:val="001A20A8"/>
    <w:rsid w:val="001A2770"/>
    <w:rsid w:val="001A2DAA"/>
    <w:rsid w:val="001A77C4"/>
    <w:rsid w:val="001B3587"/>
    <w:rsid w:val="001B579D"/>
    <w:rsid w:val="001B7767"/>
    <w:rsid w:val="001C2088"/>
    <w:rsid w:val="001C3FDD"/>
    <w:rsid w:val="001D2F38"/>
    <w:rsid w:val="001D50DF"/>
    <w:rsid w:val="001E26CC"/>
    <w:rsid w:val="001E401E"/>
    <w:rsid w:val="001F025F"/>
    <w:rsid w:val="001F2131"/>
    <w:rsid w:val="0020014C"/>
    <w:rsid w:val="00200A5E"/>
    <w:rsid w:val="00216654"/>
    <w:rsid w:val="00217623"/>
    <w:rsid w:val="0022080F"/>
    <w:rsid w:val="0022634C"/>
    <w:rsid w:val="00236F35"/>
    <w:rsid w:val="0023771A"/>
    <w:rsid w:val="00244AF1"/>
    <w:rsid w:val="002565D5"/>
    <w:rsid w:val="002818C3"/>
    <w:rsid w:val="00291906"/>
    <w:rsid w:val="0029358D"/>
    <w:rsid w:val="00296713"/>
    <w:rsid w:val="002A33A7"/>
    <w:rsid w:val="002A46E0"/>
    <w:rsid w:val="002A507E"/>
    <w:rsid w:val="002C0469"/>
    <w:rsid w:val="002C7E22"/>
    <w:rsid w:val="002D564B"/>
    <w:rsid w:val="002D5E7C"/>
    <w:rsid w:val="002E0454"/>
    <w:rsid w:val="002E2C67"/>
    <w:rsid w:val="002E7DD3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1568"/>
    <w:rsid w:val="00327967"/>
    <w:rsid w:val="00341A06"/>
    <w:rsid w:val="003435BE"/>
    <w:rsid w:val="00345FFD"/>
    <w:rsid w:val="00351B30"/>
    <w:rsid w:val="00352929"/>
    <w:rsid w:val="00352A97"/>
    <w:rsid w:val="00353DB1"/>
    <w:rsid w:val="00367193"/>
    <w:rsid w:val="003758C6"/>
    <w:rsid w:val="00376176"/>
    <w:rsid w:val="00384C3C"/>
    <w:rsid w:val="00386682"/>
    <w:rsid w:val="00391D48"/>
    <w:rsid w:val="00396016"/>
    <w:rsid w:val="003970C7"/>
    <w:rsid w:val="003B0783"/>
    <w:rsid w:val="003B6EEB"/>
    <w:rsid w:val="003B734C"/>
    <w:rsid w:val="003C3D05"/>
    <w:rsid w:val="003C5A64"/>
    <w:rsid w:val="003D1205"/>
    <w:rsid w:val="003D4345"/>
    <w:rsid w:val="003D535C"/>
    <w:rsid w:val="003D7462"/>
    <w:rsid w:val="003D7D69"/>
    <w:rsid w:val="003F1455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DD3"/>
    <w:rsid w:val="00494AD0"/>
    <w:rsid w:val="004A4724"/>
    <w:rsid w:val="004A70BF"/>
    <w:rsid w:val="004B5280"/>
    <w:rsid w:val="004B591B"/>
    <w:rsid w:val="004C1837"/>
    <w:rsid w:val="004C3772"/>
    <w:rsid w:val="004C48BE"/>
    <w:rsid w:val="004C7A93"/>
    <w:rsid w:val="004D2A8C"/>
    <w:rsid w:val="004E4100"/>
    <w:rsid w:val="004F1002"/>
    <w:rsid w:val="004F5110"/>
    <w:rsid w:val="00500E9B"/>
    <w:rsid w:val="00501C53"/>
    <w:rsid w:val="00503C2F"/>
    <w:rsid w:val="00515387"/>
    <w:rsid w:val="005160BB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161F"/>
    <w:rsid w:val="005D2BB2"/>
    <w:rsid w:val="005D3DFE"/>
    <w:rsid w:val="005D6D96"/>
    <w:rsid w:val="005E3522"/>
    <w:rsid w:val="005E51F3"/>
    <w:rsid w:val="005F74D7"/>
    <w:rsid w:val="00600A5A"/>
    <w:rsid w:val="00602B4E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3240C"/>
    <w:rsid w:val="00641A4A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930BD"/>
    <w:rsid w:val="006A0B90"/>
    <w:rsid w:val="006A21C0"/>
    <w:rsid w:val="006A3BD3"/>
    <w:rsid w:val="006A5A4F"/>
    <w:rsid w:val="006B4BE9"/>
    <w:rsid w:val="006B4EFC"/>
    <w:rsid w:val="006B5253"/>
    <w:rsid w:val="006B529D"/>
    <w:rsid w:val="006C03B3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1F13"/>
    <w:rsid w:val="0075270A"/>
    <w:rsid w:val="00753391"/>
    <w:rsid w:val="00755507"/>
    <w:rsid w:val="00762F68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F7869"/>
    <w:rsid w:val="008010ED"/>
    <w:rsid w:val="00807CF2"/>
    <w:rsid w:val="00815E17"/>
    <w:rsid w:val="00817A63"/>
    <w:rsid w:val="0083582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65C08"/>
    <w:rsid w:val="0087255C"/>
    <w:rsid w:val="00876899"/>
    <w:rsid w:val="00891911"/>
    <w:rsid w:val="00891DCB"/>
    <w:rsid w:val="008974D2"/>
    <w:rsid w:val="008A62FB"/>
    <w:rsid w:val="008B6D89"/>
    <w:rsid w:val="008C6CD7"/>
    <w:rsid w:val="008C7C69"/>
    <w:rsid w:val="008D2EEA"/>
    <w:rsid w:val="008E260D"/>
    <w:rsid w:val="008F733B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54AD9"/>
    <w:rsid w:val="0096282B"/>
    <w:rsid w:val="009647FD"/>
    <w:rsid w:val="009829E9"/>
    <w:rsid w:val="00985554"/>
    <w:rsid w:val="00986889"/>
    <w:rsid w:val="009910B3"/>
    <w:rsid w:val="009A6783"/>
    <w:rsid w:val="009A6CC1"/>
    <w:rsid w:val="009A7626"/>
    <w:rsid w:val="009B457C"/>
    <w:rsid w:val="009C15EE"/>
    <w:rsid w:val="009C5011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21771"/>
    <w:rsid w:val="00A230F6"/>
    <w:rsid w:val="00A34724"/>
    <w:rsid w:val="00A46305"/>
    <w:rsid w:val="00A46466"/>
    <w:rsid w:val="00A53C85"/>
    <w:rsid w:val="00A62086"/>
    <w:rsid w:val="00A636EC"/>
    <w:rsid w:val="00A67E4C"/>
    <w:rsid w:val="00A730E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AF33F3"/>
    <w:rsid w:val="00B050D0"/>
    <w:rsid w:val="00B079A0"/>
    <w:rsid w:val="00B1284F"/>
    <w:rsid w:val="00B24E19"/>
    <w:rsid w:val="00B2519C"/>
    <w:rsid w:val="00B270A1"/>
    <w:rsid w:val="00B2774F"/>
    <w:rsid w:val="00B316F1"/>
    <w:rsid w:val="00B32821"/>
    <w:rsid w:val="00B33A32"/>
    <w:rsid w:val="00B37122"/>
    <w:rsid w:val="00B43502"/>
    <w:rsid w:val="00B4682B"/>
    <w:rsid w:val="00B52E11"/>
    <w:rsid w:val="00B665F3"/>
    <w:rsid w:val="00B67225"/>
    <w:rsid w:val="00B72EBB"/>
    <w:rsid w:val="00B74D9E"/>
    <w:rsid w:val="00B80327"/>
    <w:rsid w:val="00B82B84"/>
    <w:rsid w:val="00B85E28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4461"/>
    <w:rsid w:val="00D56023"/>
    <w:rsid w:val="00D56370"/>
    <w:rsid w:val="00D61F1B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33D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303"/>
    <w:rsid w:val="00DF5497"/>
    <w:rsid w:val="00DF54F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45DE6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D5C66"/>
    <w:rsid w:val="00EE0661"/>
    <w:rsid w:val="00EE3C98"/>
    <w:rsid w:val="00EF3418"/>
    <w:rsid w:val="00EF7724"/>
    <w:rsid w:val="00F05D6E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7011"/>
    <w:rsid w:val="00FA74C1"/>
    <w:rsid w:val="00FB6168"/>
    <w:rsid w:val="00FC241F"/>
    <w:rsid w:val="00FC5894"/>
    <w:rsid w:val="00FD2AF0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8B0A8A11-9686-4F51-9C75-1E52F6368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129</cp:revision>
  <cp:lastPrinted>2025-02-11T14:12:00Z</cp:lastPrinted>
  <dcterms:created xsi:type="dcterms:W3CDTF">2025-02-11T13:45:00Z</dcterms:created>
  <dcterms:modified xsi:type="dcterms:W3CDTF">2025-06-11T06:24:00Z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