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C92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Pos. </w:t>
      </w:r>
      <w:r w:rsidRPr="00E72012">
        <w:rPr>
          <w:rFonts w:ascii="Arial" w:hAnsi="Arial" w:cs="Arial"/>
          <w:sz w:val="22"/>
          <w:szCs w:val="22"/>
          <w:lang w:val="de-DE"/>
        </w:rPr>
        <w:tab/>
      </w:r>
      <w:r w:rsidRPr="00E72012">
        <w:rPr>
          <w:rFonts w:ascii="Arial" w:hAnsi="Arial" w:cs="Arial"/>
          <w:sz w:val="22"/>
          <w:szCs w:val="22"/>
          <w:lang w:val="de-DE"/>
        </w:rPr>
        <w:tab/>
        <w:t xml:space="preserve">Anz. </w:t>
      </w:r>
      <w:r w:rsidRPr="00E72012">
        <w:rPr>
          <w:rFonts w:ascii="Arial" w:hAnsi="Arial" w:cs="Arial"/>
          <w:sz w:val="22"/>
          <w:szCs w:val="22"/>
          <w:lang w:val="de-DE"/>
        </w:rPr>
        <w:tab/>
      </w:r>
      <w:r w:rsidRPr="00E72012">
        <w:rPr>
          <w:rFonts w:ascii="Arial" w:hAnsi="Arial" w:cs="Arial"/>
          <w:sz w:val="22"/>
          <w:szCs w:val="22"/>
          <w:lang w:val="de-DE"/>
        </w:rPr>
        <w:tab/>
        <w:t>Beschreibung</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Preis in €</w:t>
      </w:r>
    </w:p>
    <w:p w14:paraId="34F27B3F" w14:textId="5CA1598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E72012">
        <w:rPr>
          <w:rFonts w:ascii="Arial" w:hAnsi="Arial" w:cs="Arial"/>
          <w:sz w:val="22"/>
          <w:szCs w:val="22"/>
          <w:lang w:val="de-DE"/>
        </w:rPr>
        <w:tab/>
      </w:r>
      <w:r w:rsidRPr="00E72012">
        <w:rPr>
          <w:rFonts w:ascii="Arial" w:hAnsi="Arial" w:cs="Arial"/>
          <w:sz w:val="22"/>
          <w:szCs w:val="22"/>
          <w:lang w:val="de-DE"/>
        </w:rPr>
        <w:t>(zzgl. 19 MwSt.)</w:t>
      </w:r>
    </w:p>
    <w:p w14:paraId="556EE6B1" w14:textId="77777777" w:rsidR="00E80C7B" w:rsidRPr="00E72012" w:rsidRDefault="00E80C7B" w:rsidP="00E80C7B">
      <w:pPr>
        <w:pStyle w:val="NoSpacing"/>
        <w:rPr>
          <w:rFonts w:ascii="Arial" w:hAnsi="Arial" w:cs="Arial"/>
          <w:sz w:val="22"/>
          <w:szCs w:val="22"/>
          <w:u w:val="single"/>
          <w:lang w:val="de-DE"/>
        </w:rPr>
      </w:pPr>
    </w:p>
    <w:p w14:paraId="1A950718" w14:textId="77777777" w:rsidR="00E80C7B" w:rsidRPr="00E72012" w:rsidRDefault="00E80C7B" w:rsidP="00E80C7B">
      <w:pPr>
        <w:pStyle w:val="NoSpacing"/>
        <w:rPr>
          <w:rFonts w:ascii="Arial" w:hAnsi="Arial" w:cs="Arial"/>
          <w:sz w:val="22"/>
          <w:szCs w:val="22"/>
          <w:u w:val="single"/>
          <w:lang w:val="de-DE"/>
        </w:rPr>
      </w:pPr>
    </w:p>
    <w:p w14:paraId="623DE1AF" w14:textId="6DA70911"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1</w:t>
      </w:r>
      <w:r w:rsidRPr="00E72012">
        <w:rPr>
          <w:rFonts w:ascii="Arial" w:hAnsi="Arial" w:cs="Arial"/>
          <w:sz w:val="22"/>
          <w:szCs w:val="22"/>
          <w:lang w:val="de-DE"/>
        </w:rPr>
        <w:tab/>
      </w:r>
      <w:r w:rsidRPr="00E72012">
        <w:rPr>
          <w:rFonts w:ascii="Arial" w:hAnsi="Arial" w:cs="Arial"/>
          <w:sz w:val="22"/>
          <w:szCs w:val="22"/>
          <w:lang w:val="de-DE"/>
        </w:rPr>
        <w:tab/>
        <w:t>1</w:t>
      </w:r>
      <w:r w:rsidRPr="00E72012">
        <w:rPr>
          <w:rFonts w:ascii="Arial" w:hAnsi="Arial" w:cs="Arial"/>
          <w:sz w:val="22"/>
          <w:szCs w:val="22"/>
          <w:lang w:val="de-DE"/>
        </w:rPr>
        <w:tab/>
      </w:r>
      <w:r w:rsidRPr="00E72012">
        <w:rPr>
          <w:rFonts w:ascii="Arial" w:hAnsi="Arial" w:cs="Arial"/>
          <w:sz w:val="22"/>
          <w:szCs w:val="22"/>
          <w:lang w:val="de-DE"/>
        </w:rPr>
        <w:tab/>
      </w:r>
      <w:r w:rsidR="0016027D">
        <w:rPr>
          <w:rFonts w:ascii="Arial" w:hAnsi="Arial" w:cs="Arial"/>
          <w:sz w:val="22"/>
          <w:szCs w:val="22"/>
          <w:lang w:val="de-DE"/>
        </w:rPr>
        <w:t>Geschirrspülmaschine</w:t>
      </w:r>
      <w:r w:rsidRPr="00E72012">
        <w:rPr>
          <w:rFonts w:ascii="Arial" w:hAnsi="Arial" w:cs="Arial"/>
          <w:sz w:val="22"/>
          <w:szCs w:val="22"/>
          <w:lang w:val="de-DE"/>
        </w:rPr>
        <w:t xml:space="preserve"> </w:t>
      </w:r>
      <w:proofErr w:type="spellStart"/>
      <w:r w:rsidRPr="00E72012">
        <w:rPr>
          <w:rFonts w:ascii="Arial" w:hAnsi="Arial" w:cs="Arial"/>
          <w:sz w:val="22"/>
          <w:szCs w:val="22"/>
          <w:lang w:val="de-DE"/>
        </w:rPr>
        <w:t>TopTech</w:t>
      </w:r>
      <w:proofErr w:type="spellEnd"/>
      <w:r w:rsidRPr="00E72012">
        <w:rPr>
          <w:rFonts w:ascii="Arial" w:hAnsi="Arial" w:cs="Arial"/>
          <w:sz w:val="22"/>
          <w:szCs w:val="22"/>
          <w:lang w:val="de-DE"/>
        </w:rPr>
        <w:t xml:space="preserve"> Plus 4</w:t>
      </w:r>
      <w:r w:rsidR="007D110D">
        <w:rPr>
          <w:rFonts w:ascii="Arial" w:hAnsi="Arial" w:cs="Arial"/>
          <w:sz w:val="22"/>
          <w:szCs w:val="22"/>
          <w:lang w:val="de-DE"/>
        </w:rPr>
        <w:t>7</w:t>
      </w:r>
      <w:r w:rsidR="00675ABA">
        <w:rPr>
          <w:rFonts w:ascii="Arial" w:hAnsi="Arial" w:cs="Arial"/>
          <w:sz w:val="22"/>
          <w:szCs w:val="22"/>
          <w:lang w:val="de-DE"/>
        </w:rPr>
        <w:t>L</w:t>
      </w:r>
      <w:r w:rsidRPr="00E72012">
        <w:rPr>
          <w:rFonts w:ascii="Arial" w:hAnsi="Arial" w:cs="Arial"/>
          <w:sz w:val="22"/>
          <w:szCs w:val="22"/>
          <w:lang w:val="de-DE"/>
        </w:rPr>
        <w:t>-33 G</w:t>
      </w:r>
      <w:r w:rsidR="00A50B0A">
        <w:rPr>
          <w:rFonts w:ascii="Arial" w:hAnsi="Arial" w:cs="Arial"/>
          <w:sz w:val="22"/>
          <w:szCs w:val="22"/>
          <w:lang w:val="de-DE"/>
        </w:rPr>
        <w:t>T</w:t>
      </w:r>
      <w:r w:rsidRPr="00E72012">
        <w:rPr>
          <w:rFonts w:ascii="Arial" w:hAnsi="Arial" w:cs="Arial"/>
          <w:sz w:val="22"/>
          <w:szCs w:val="22"/>
          <w:lang w:val="de-DE"/>
        </w:rPr>
        <w:t>D</w:t>
      </w:r>
      <w:r w:rsidRPr="00E72012">
        <w:rPr>
          <w:rFonts w:ascii="Arial" w:hAnsi="Arial" w:cs="Arial"/>
          <w:sz w:val="22"/>
          <w:szCs w:val="22"/>
          <w:lang w:val="de-DE"/>
        </w:rPr>
        <w:tab/>
      </w:r>
    </w:p>
    <w:p w14:paraId="7B07D8BA" w14:textId="77777777" w:rsidR="00E80C7B" w:rsidRPr="00E72012" w:rsidRDefault="00E80C7B" w:rsidP="00E80C7B">
      <w:pPr>
        <w:pStyle w:val="NoSpacing"/>
        <w:rPr>
          <w:rFonts w:ascii="Arial" w:hAnsi="Arial" w:cs="Arial"/>
          <w:sz w:val="22"/>
          <w:szCs w:val="22"/>
          <w:lang w:val="de-DE"/>
        </w:rPr>
      </w:pPr>
    </w:p>
    <w:p w14:paraId="771255D2" w14:textId="7BFA7651" w:rsidR="00E80C7B" w:rsidRPr="00E72012" w:rsidRDefault="00DC19BF" w:rsidP="00E80C7B">
      <w:pPr>
        <w:pStyle w:val="NoSpacing"/>
        <w:rPr>
          <w:rFonts w:ascii="Arial" w:hAnsi="Arial" w:cs="Arial"/>
          <w:sz w:val="22"/>
          <w:szCs w:val="22"/>
          <w:lang w:val="de-DE"/>
        </w:rPr>
      </w:pPr>
      <w:r w:rsidRPr="00E72012">
        <w:rPr>
          <w:rFonts w:ascii="Arial" w:hAnsi="Arial" w:cs="Arial"/>
          <w:noProof/>
          <w:sz w:val="22"/>
          <w:szCs w:val="22"/>
          <w:lang w:val="de-DE"/>
        </w:rPr>
        <w:drawing>
          <wp:anchor distT="0" distB="0" distL="114300" distR="114300" simplePos="0" relativeHeight="251659264" behindDoc="1" locked="0" layoutInCell="1" allowOverlap="1" wp14:anchorId="79BE1353" wp14:editId="5299ED66">
            <wp:simplePos x="0" y="0"/>
            <wp:positionH relativeFrom="margin">
              <wp:align>right</wp:align>
            </wp:positionH>
            <wp:positionV relativeFrom="paragraph">
              <wp:posOffset>7620</wp:posOffset>
            </wp:positionV>
            <wp:extent cx="6115050" cy="6115050"/>
            <wp:effectExtent l="0" t="0" r="0" b="0"/>
            <wp:wrapNone/>
            <wp:docPr id="85028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80813"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15050" cy="611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35C0B" w14:textId="77777777" w:rsidR="00E80C7B" w:rsidRPr="00E72012" w:rsidRDefault="00E80C7B" w:rsidP="00E80C7B">
      <w:pPr>
        <w:pStyle w:val="NoSpacing"/>
        <w:rPr>
          <w:rFonts w:ascii="Arial" w:hAnsi="Arial" w:cs="Arial"/>
          <w:sz w:val="22"/>
          <w:szCs w:val="22"/>
          <w:u w:val="single"/>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Gesamtpreis (Netto)</w:t>
      </w:r>
      <w:r w:rsidRPr="00E72012">
        <w:rPr>
          <w:rFonts w:ascii="Arial" w:hAnsi="Arial" w:cs="Arial"/>
          <w:sz w:val="22"/>
          <w:szCs w:val="22"/>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p>
    <w:p w14:paraId="059EC421" w14:textId="65F4AC32" w:rsidR="00E80C7B" w:rsidRPr="00E72012" w:rsidRDefault="00E80C7B" w:rsidP="00E80C7B">
      <w:pPr>
        <w:pStyle w:val="NoSpacing"/>
        <w:rPr>
          <w:rFonts w:ascii="Arial" w:hAnsi="Arial" w:cs="Arial"/>
          <w:sz w:val="22"/>
          <w:szCs w:val="22"/>
          <w:u w:val="single"/>
          <w:lang w:val="de-DE"/>
        </w:rPr>
      </w:pPr>
    </w:p>
    <w:p w14:paraId="36D6C6F5" w14:textId="2F376A6C" w:rsidR="00E80C7B" w:rsidRPr="00E72012" w:rsidRDefault="00E80C7B" w:rsidP="00E80C7B">
      <w:pPr>
        <w:rPr>
          <w:rFonts w:ascii="Arial" w:hAnsi="Arial" w:cs="Arial"/>
          <w:sz w:val="22"/>
          <w:szCs w:val="22"/>
          <w:lang w:val="de-DE"/>
        </w:rPr>
      </w:pPr>
    </w:p>
    <w:p w14:paraId="689B7BD8" w14:textId="77777777" w:rsidR="00E80C7B" w:rsidRPr="00E72012" w:rsidRDefault="00E80C7B" w:rsidP="00E80C7B">
      <w:pPr>
        <w:rPr>
          <w:rFonts w:ascii="Arial" w:hAnsi="Arial" w:cs="Arial"/>
          <w:sz w:val="22"/>
          <w:szCs w:val="22"/>
          <w:lang w:val="de-DE"/>
        </w:rPr>
      </w:pPr>
    </w:p>
    <w:p w14:paraId="2FEAFB51" w14:textId="77777777" w:rsidR="00E80C7B" w:rsidRPr="00E72012" w:rsidRDefault="00E80C7B" w:rsidP="00E80C7B">
      <w:pPr>
        <w:rPr>
          <w:rFonts w:ascii="Arial" w:hAnsi="Arial" w:cs="Arial"/>
          <w:sz w:val="22"/>
          <w:szCs w:val="22"/>
          <w:lang w:val="de-DE"/>
        </w:rPr>
      </w:pPr>
    </w:p>
    <w:p w14:paraId="64B810D7" w14:textId="77777777" w:rsidR="00E80C7B" w:rsidRPr="00E72012" w:rsidRDefault="00E80C7B" w:rsidP="00E80C7B">
      <w:pPr>
        <w:rPr>
          <w:rFonts w:ascii="Arial" w:hAnsi="Arial" w:cs="Arial"/>
          <w:sz w:val="22"/>
          <w:szCs w:val="22"/>
          <w:lang w:val="de-DE"/>
        </w:rPr>
      </w:pPr>
    </w:p>
    <w:p w14:paraId="046AEDB6" w14:textId="77777777" w:rsidR="00E80C7B" w:rsidRPr="00E72012" w:rsidRDefault="00E80C7B" w:rsidP="00E80C7B">
      <w:pPr>
        <w:rPr>
          <w:rFonts w:ascii="Arial" w:hAnsi="Arial" w:cs="Arial"/>
          <w:sz w:val="22"/>
          <w:szCs w:val="22"/>
          <w:lang w:val="de-DE"/>
        </w:rPr>
      </w:pPr>
    </w:p>
    <w:p w14:paraId="152E1E49" w14:textId="77777777" w:rsidR="00E80C7B" w:rsidRPr="00E72012" w:rsidRDefault="00E80C7B" w:rsidP="00E80C7B">
      <w:pPr>
        <w:rPr>
          <w:rFonts w:ascii="Arial" w:hAnsi="Arial" w:cs="Arial"/>
          <w:sz w:val="22"/>
          <w:szCs w:val="22"/>
          <w:lang w:val="de-DE"/>
        </w:rPr>
      </w:pPr>
    </w:p>
    <w:p w14:paraId="254C8EB8" w14:textId="77777777" w:rsidR="00E80C7B" w:rsidRPr="00E72012" w:rsidRDefault="00E80C7B" w:rsidP="00E80C7B">
      <w:pPr>
        <w:rPr>
          <w:rFonts w:ascii="Arial" w:hAnsi="Arial" w:cs="Arial"/>
          <w:sz w:val="22"/>
          <w:szCs w:val="22"/>
          <w:lang w:val="de-DE"/>
        </w:rPr>
      </w:pPr>
    </w:p>
    <w:p w14:paraId="050BE52A" w14:textId="77777777" w:rsidR="00E80C7B" w:rsidRPr="00E72012" w:rsidRDefault="00E80C7B" w:rsidP="00E80C7B">
      <w:pPr>
        <w:rPr>
          <w:rFonts w:ascii="Arial" w:hAnsi="Arial" w:cs="Arial"/>
          <w:sz w:val="22"/>
          <w:szCs w:val="22"/>
          <w:lang w:val="de-DE"/>
        </w:rPr>
      </w:pPr>
    </w:p>
    <w:p w14:paraId="34633834" w14:textId="77777777" w:rsidR="00E80C7B" w:rsidRPr="00E72012" w:rsidRDefault="00E80C7B" w:rsidP="00E80C7B">
      <w:pPr>
        <w:rPr>
          <w:rFonts w:ascii="Arial" w:hAnsi="Arial" w:cs="Arial"/>
          <w:sz w:val="22"/>
          <w:szCs w:val="22"/>
          <w:lang w:val="de-DE"/>
        </w:rPr>
      </w:pPr>
    </w:p>
    <w:p w14:paraId="5D6FE25A" w14:textId="77777777" w:rsidR="00E80C7B" w:rsidRPr="00E72012" w:rsidRDefault="00E80C7B" w:rsidP="00E80C7B">
      <w:pPr>
        <w:rPr>
          <w:rFonts w:ascii="Arial" w:hAnsi="Arial" w:cs="Arial"/>
          <w:sz w:val="22"/>
          <w:szCs w:val="22"/>
          <w:lang w:val="de-DE"/>
        </w:rPr>
      </w:pPr>
    </w:p>
    <w:p w14:paraId="284B9121" w14:textId="77777777" w:rsidR="00E80C7B" w:rsidRPr="00E72012" w:rsidRDefault="00E80C7B" w:rsidP="00E80C7B">
      <w:pPr>
        <w:rPr>
          <w:rFonts w:ascii="Arial" w:hAnsi="Arial" w:cs="Arial"/>
          <w:sz w:val="22"/>
          <w:szCs w:val="22"/>
          <w:lang w:val="de-DE"/>
        </w:rPr>
      </w:pPr>
    </w:p>
    <w:p w14:paraId="760B712F" w14:textId="77777777" w:rsidR="00E80C7B" w:rsidRPr="00E72012" w:rsidRDefault="00E80C7B" w:rsidP="00E80C7B">
      <w:pPr>
        <w:rPr>
          <w:rFonts w:ascii="Arial" w:hAnsi="Arial" w:cs="Arial"/>
          <w:sz w:val="22"/>
          <w:szCs w:val="22"/>
          <w:lang w:val="de-DE"/>
        </w:rPr>
      </w:pPr>
    </w:p>
    <w:p w14:paraId="3001FBE1" w14:textId="77777777" w:rsidR="00E80C7B" w:rsidRPr="00E72012" w:rsidRDefault="00E80C7B" w:rsidP="00E80C7B">
      <w:pPr>
        <w:rPr>
          <w:rFonts w:ascii="Arial" w:hAnsi="Arial" w:cs="Arial"/>
          <w:sz w:val="22"/>
          <w:szCs w:val="22"/>
          <w:lang w:val="de-DE"/>
        </w:rPr>
      </w:pPr>
    </w:p>
    <w:p w14:paraId="5728BE7A" w14:textId="77777777" w:rsidR="00E80C7B" w:rsidRPr="00E72012" w:rsidRDefault="00E80C7B" w:rsidP="00E80C7B">
      <w:pPr>
        <w:rPr>
          <w:rFonts w:ascii="Arial" w:hAnsi="Arial" w:cs="Arial"/>
          <w:sz w:val="22"/>
          <w:szCs w:val="22"/>
          <w:lang w:val="de-DE"/>
        </w:rPr>
      </w:pPr>
    </w:p>
    <w:p w14:paraId="5120430F" w14:textId="77777777" w:rsidR="00E80C7B" w:rsidRPr="00E72012" w:rsidRDefault="00E80C7B" w:rsidP="00E80C7B">
      <w:pPr>
        <w:rPr>
          <w:rFonts w:ascii="Arial" w:hAnsi="Arial" w:cs="Arial"/>
          <w:sz w:val="22"/>
          <w:szCs w:val="22"/>
          <w:lang w:val="de-DE"/>
        </w:rPr>
      </w:pPr>
    </w:p>
    <w:p w14:paraId="5DB97023" w14:textId="77777777" w:rsidR="00E80C7B" w:rsidRPr="00E72012" w:rsidRDefault="00E80C7B" w:rsidP="00E80C7B">
      <w:pPr>
        <w:rPr>
          <w:rFonts w:ascii="Arial" w:hAnsi="Arial" w:cs="Arial"/>
          <w:sz w:val="22"/>
          <w:szCs w:val="22"/>
          <w:lang w:val="de-DE"/>
        </w:rPr>
      </w:pPr>
    </w:p>
    <w:p w14:paraId="2E0FD8D1" w14:textId="77777777" w:rsidR="00E80C7B" w:rsidRPr="00E72012" w:rsidRDefault="00E80C7B" w:rsidP="00E80C7B">
      <w:pPr>
        <w:rPr>
          <w:rFonts w:ascii="Arial" w:hAnsi="Arial" w:cs="Arial"/>
          <w:sz w:val="22"/>
          <w:szCs w:val="22"/>
          <w:lang w:val="de-DE"/>
        </w:rPr>
      </w:pPr>
    </w:p>
    <w:p w14:paraId="30FD8532" w14:textId="77777777" w:rsidR="00E80C7B" w:rsidRPr="00E72012" w:rsidRDefault="00E80C7B" w:rsidP="00E80C7B">
      <w:pPr>
        <w:rPr>
          <w:rFonts w:ascii="Arial" w:hAnsi="Arial" w:cs="Arial"/>
          <w:sz w:val="22"/>
          <w:szCs w:val="22"/>
          <w:lang w:val="de-DE"/>
        </w:rPr>
      </w:pPr>
    </w:p>
    <w:p w14:paraId="08EB9CA5" w14:textId="77777777" w:rsidR="00E80C7B" w:rsidRPr="00E72012" w:rsidRDefault="00E80C7B" w:rsidP="00E80C7B">
      <w:pPr>
        <w:rPr>
          <w:rFonts w:ascii="Arial" w:hAnsi="Arial" w:cs="Arial"/>
          <w:sz w:val="22"/>
          <w:szCs w:val="22"/>
          <w:lang w:val="de-DE"/>
        </w:rPr>
      </w:pPr>
    </w:p>
    <w:p w14:paraId="51E51260" w14:textId="77777777" w:rsidR="00E80C7B" w:rsidRPr="00E72012" w:rsidRDefault="00E80C7B" w:rsidP="00E80C7B">
      <w:pPr>
        <w:rPr>
          <w:rFonts w:ascii="Arial" w:hAnsi="Arial" w:cs="Arial"/>
          <w:sz w:val="22"/>
          <w:szCs w:val="22"/>
          <w:lang w:val="de-DE"/>
        </w:rPr>
      </w:pPr>
    </w:p>
    <w:p w14:paraId="5BFEBBB3" w14:textId="77777777" w:rsidR="00E80C7B" w:rsidRPr="00E72012" w:rsidRDefault="00E80C7B" w:rsidP="00E80C7B">
      <w:pPr>
        <w:rPr>
          <w:rFonts w:ascii="Arial" w:hAnsi="Arial" w:cs="Arial"/>
          <w:sz w:val="22"/>
          <w:szCs w:val="22"/>
          <w:lang w:val="de-DE"/>
        </w:rPr>
      </w:pPr>
    </w:p>
    <w:p w14:paraId="56739F2A" w14:textId="77777777" w:rsidR="00E80C7B" w:rsidRPr="00E72012" w:rsidRDefault="00E80C7B" w:rsidP="00E80C7B">
      <w:pPr>
        <w:rPr>
          <w:rFonts w:ascii="Arial" w:hAnsi="Arial" w:cs="Arial"/>
          <w:sz w:val="22"/>
          <w:szCs w:val="22"/>
          <w:lang w:val="de-DE"/>
        </w:rPr>
      </w:pPr>
    </w:p>
    <w:p w14:paraId="2CADDFA2" w14:textId="77777777" w:rsidR="00E80C7B" w:rsidRPr="00E72012" w:rsidRDefault="00E80C7B" w:rsidP="00E80C7B">
      <w:pPr>
        <w:rPr>
          <w:rFonts w:ascii="Arial" w:hAnsi="Arial" w:cs="Arial"/>
          <w:sz w:val="22"/>
          <w:szCs w:val="22"/>
          <w:lang w:val="de-DE"/>
        </w:rPr>
      </w:pPr>
    </w:p>
    <w:p w14:paraId="2569075F" w14:textId="77777777" w:rsidR="00E80C7B" w:rsidRPr="00E72012" w:rsidRDefault="00E80C7B" w:rsidP="00E80C7B">
      <w:pPr>
        <w:rPr>
          <w:rFonts w:ascii="Arial" w:hAnsi="Arial" w:cs="Arial"/>
          <w:sz w:val="22"/>
          <w:szCs w:val="22"/>
          <w:lang w:val="de-DE"/>
        </w:rPr>
      </w:pPr>
    </w:p>
    <w:p w14:paraId="494C7FDC" w14:textId="77777777" w:rsidR="00E80C7B" w:rsidRPr="00E72012" w:rsidRDefault="00E80C7B" w:rsidP="00E80C7B">
      <w:pPr>
        <w:rPr>
          <w:rFonts w:ascii="Arial" w:hAnsi="Arial" w:cs="Arial"/>
          <w:sz w:val="22"/>
          <w:szCs w:val="22"/>
          <w:lang w:val="de-DE"/>
        </w:rPr>
      </w:pPr>
    </w:p>
    <w:p w14:paraId="16D1E52E" w14:textId="77777777" w:rsidR="00E80C7B" w:rsidRPr="00E72012" w:rsidRDefault="00E80C7B" w:rsidP="00E80C7B">
      <w:pPr>
        <w:rPr>
          <w:rFonts w:ascii="Arial" w:hAnsi="Arial" w:cs="Arial"/>
          <w:sz w:val="22"/>
          <w:szCs w:val="22"/>
          <w:lang w:val="de-DE"/>
        </w:rPr>
      </w:pPr>
    </w:p>
    <w:p w14:paraId="0D51C96A" w14:textId="77777777" w:rsidR="00E80C7B" w:rsidRPr="00E72012" w:rsidRDefault="00E80C7B" w:rsidP="00E80C7B">
      <w:pPr>
        <w:rPr>
          <w:rFonts w:ascii="Arial" w:hAnsi="Arial" w:cs="Arial"/>
          <w:sz w:val="22"/>
          <w:szCs w:val="22"/>
          <w:lang w:val="de-DE"/>
        </w:rPr>
      </w:pPr>
    </w:p>
    <w:p w14:paraId="15A8A7B9" w14:textId="77777777" w:rsidR="00E80C7B" w:rsidRPr="00E72012" w:rsidRDefault="00E80C7B" w:rsidP="00E80C7B">
      <w:pPr>
        <w:rPr>
          <w:rFonts w:ascii="Arial" w:hAnsi="Arial" w:cs="Arial"/>
          <w:sz w:val="22"/>
          <w:szCs w:val="22"/>
          <w:lang w:val="de-DE"/>
        </w:rPr>
      </w:pPr>
    </w:p>
    <w:p w14:paraId="0237313D" w14:textId="77777777" w:rsidR="00E80C7B" w:rsidRPr="00E72012" w:rsidRDefault="00E80C7B" w:rsidP="00E80C7B">
      <w:pPr>
        <w:rPr>
          <w:rFonts w:ascii="Arial" w:hAnsi="Arial" w:cs="Arial"/>
          <w:sz w:val="22"/>
          <w:szCs w:val="22"/>
          <w:lang w:val="de-DE"/>
        </w:rPr>
      </w:pPr>
    </w:p>
    <w:p w14:paraId="1A689A26" w14:textId="77777777" w:rsidR="00E80C7B" w:rsidRPr="00E72012" w:rsidRDefault="00E80C7B" w:rsidP="00E80C7B">
      <w:pPr>
        <w:rPr>
          <w:rFonts w:ascii="Arial" w:hAnsi="Arial" w:cs="Arial"/>
          <w:sz w:val="22"/>
          <w:szCs w:val="22"/>
          <w:lang w:val="de-DE"/>
        </w:rPr>
      </w:pPr>
    </w:p>
    <w:p w14:paraId="39EE64FF" w14:textId="77777777" w:rsidR="00E80C7B" w:rsidRPr="00E72012" w:rsidRDefault="00E80C7B" w:rsidP="00E80C7B">
      <w:pPr>
        <w:rPr>
          <w:rFonts w:ascii="Arial" w:hAnsi="Arial" w:cs="Arial"/>
          <w:sz w:val="22"/>
          <w:szCs w:val="22"/>
          <w:lang w:val="de-DE"/>
        </w:rPr>
      </w:pPr>
    </w:p>
    <w:p w14:paraId="09A5562B" w14:textId="77777777" w:rsidR="00E80C7B" w:rsidRPr="00E72012" w:rsidRDefault="00E80C7B" w:rsidP="00E80C7B">
      <w:pPr>
        <w:rPr>
          <w:rFonts w:ascii="Arial" w:hAnsi="Arial" w:cs="Arial"/>
          <w:sz w:val="22"/>
          <w:szCs w:val="22"/>
          <w:lang w:val="de-DE"/>
        </w:rPr>
      </w:pPr>
    </w:p>
    <w:p w14:paraId="2E75A06D" w14:textId="77777777" w:rsidR="00EA07C6" w:rsidRPr="00236F35" w:rsidRDefault="00E80C7B" w:rsidP="00E80C7B">
      <w:pPr>
        <w:pStyle w:val="NoSpacing"/>
        <w:rPr>
          <w:rFonts w:ascii="Arial" w:hAnsi="Arial" w:cs="Arial"/>
          <w:b/>
          <w:bCs/>
          <w:lang w:val="de-DE"/>
        </w:rPr>
      </w:pPr>
      <w:r w:rsidRPr="00236F35">
        <w:rPr>
          <w:rFonts w:ascii="Arial" w:hAnsi="Arial" w:cs="Arial"/>
          <w:b/>
          <w:bCs/>
          <w:lang w:val="de-DE"/>
        </w:rPr>
        <w:t>COLGED</w:t>
      </w:r>
    </w:p>
    <w:p w14:paraId="12F088C6" w14:textId="3C13BA27" w:rsidR="00E80C7B" w:rsidRPr="00236F35" w:rsidRDefault="00E80C7B" w:rsidP="00E80C7B">
      <w:pPr>
        <w:pStyle w:val="NoSpacing"/>
        <w:rPr>
          <w:rFonts w:ascii="Arial" w:hAnsi="Arial" w:cs="Arial"/>
          <w:b/>
          <w:bCs/>
          <w:lang w:val="de-DE"/>
        </w:rPr>
      </w:pPr>
      <w:proofErr w:type="spellStart"/>
      <w:r w:rsidRPr="00236F35">
        <w:rPr>
          <w:rFonts w:ascii="Arial" w:hAnsi="Arial" w:cs="Arial"/>
          <w:b/>
          <w:bCs/>
          <w:lang w:val="de-DE"/>
        </w:rPr>
        <w:t>TopTech</w:t>
      </w:r>
      <w:proofErr w:type="spellEnd"/>
      <w:r w:rsidRPr="00236F35">
        <w:rPr>
          <w:rFonts w:ascii="Arial" w:hAnsi="Arial" w:cs="Arial"/>
          <w:b/>
          <w:bCs/>
          <w:lang w:val="de-DE"/>
        </w:rPr>
        <w:t xml:space="preserve"> Plus 4</w:t>
      </w:r>
      <w:r w:rsidR="007D110D">
        <w:rPr>
          <w:rFonts w:ascii="Arial" w:hAnsi="Arial" w:cs="Arial"/>
          <w:b/>
          <w:bCs/>
          <w:lang w:val="de-DE"/>
        </w:rPr>
        <w:t>7</w:t>
      </w:r>
      <w:r w:rsidR="00675ABA">
        <w:rPr>
          <w:rFonts w:ascii="Arial" w:hAnsi="Arial" w:cs="Arial"/>
          <w:b/>
          <w:bCs/>
          <w:lang w:val="de-DE"/>
        </w:rPr>
        <w:t>L</w:t>
      </w:r>
      <w:r w:rsidRPr="00236F35">
        <w:rPr>
          <w:rFonts w:ascii="Arial" w:hAnsi="Arial" w:cs="Arial"/>
          <w:b/>
          <w:bCs/>
          <w:lang w:val="de-DE"/>
        </w:rPr>
        <w:t>-33 G</w:t>
      </w:r>
      <w:r w:rsidR="00A50B0A">
        <w:rPr>
          <w:rFonts w:ascii="Arial" w:hAnsi="Arial" w:cs="Arial"/>
          <w:b/>
          <w:bCs/>
          <w:lang w:val="de-DE"/>
        </w:rPr>
        <w:t>T</w:t>
      </w:r>
      <w:r w:rsidRPr="00236F35">
        <w:rPr>
          <w:rFonts w:ascii="Arial" w:hAnsi="Arial" w:cs="Arial"/>
          <w:b/>
          <w:bCs/>
          <w:lang w:val="de-DE"/>
        </w:rPr>
        <w:t>D</w:t>
      </w:r>
    </w:p>
    <w:p w14:paraId="30BBBDD1" w14:textId="77777777" w:rsidR="00E80C7B" w:rsidRPr="00E72012" w:rsidRDefault="00E80C7B" w:rsidP="00E80C7B">
      <w:pPr>
        <w:pStyle w:val="NoSpacing"/>
        <w:rPr>
          <w:rFonts w:ascii="Arial" w:hAnsi="Arial" w:cs="Arial"/>
          <w:sz w:val="22"/>
          <w:szCs w:val="22"/>
          <w:lang w:val="de-DE"/>
        </w:rPr>
      </w:pPr>
    </w:p>
    <w:p w14:paraId="2D6DC302" w14:textId="77777777" w:rsidR="00E80C7B" w:rsidRPr="00E72012" w:rsidRDefault="00E80C7B" w:rsidP="00E80C7B">
      <w:pPr>
        <w:pStyle w:val="NoSpacing"/>
        <w:rPr>
          <w:rFonts w:ascii="Arial" w:hAnsi="Arial" w:cs="Arial"/>
          <w:sz w:val="22"/>
          <w:szCs w:val="22"/>
          <w:lang w:val="de-DE"/>
        </w:rPr>
      </w:pPr>
      <w:proofErr w:type="spellStart"/>
      <w:r w:rsidRPr="00E72012">
        <w:rPr>
          <w:rFonts w:ascii="Arial" w:hAnsi="Arial" w:cs="Arial"/>
          <w:sz w:val="22"/>
          <w:szCs w:val="22"/>
          <w:lang w:val="de-DE"/>
        </w:rPr>
        <w:t>Spülart</w:t>
      </w:r>
      <w:proofErr w:type="spellEnd"/>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proofErr w:type="spellStart"/>
      <w:r w:rsidRPr="00E72012">
        <w:rPr>
          <w:rFonts w:ascii="Arial" w:hAnsi="Arial" w:cs="Arial"/>
          <w:sz w:val="22"/>
          <w:szCs w:val="22"/>
          <w:lang w:val="de-DE"/>
        </w:rPr>
        <w:t>Eintank</w:t>
      </w:r>
      <w:proofErr w:type="spellEnd"/>
      <w:r w:rsidRPr="00E72012">
        <w:rPr>
          <w:rFonts w:ascii="Arial" w:hAnsi="Arial" w:cs="Arial"/>
          <w:sz w:val="22"/>
          <w:szCs w:val="22"/>
          <w:lang w:val="de-DE"/>
        </w:rPr>
        <w:t>-Spülmaschine</w:t>
      </w:r>
    </w:p>
    <w:p w14:paraId="66DEF386" w14:textId="63D93C7F"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Bauart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072964">
        <w:rPr>
          <w:rFonts w:ascii="Arial" w:hAnsi="Arial" w:cs="Arial"/>
          <w:sz w:val="22"/>
          <w:szCs w:val="22"/>
          <w:lang w:val="de-DE"/>
        </w:rPr>
        <w:t>Freistehende</w:t>
      </w:r>
      <w:r w:rsidR="005D161F">
        <w:rPr>
          <w:rFonts w:ascii="Arial" w:hAnsi="Arial" w:cs="Arial"/>
          <w:sz w:val="22"/>
          <w:szCs w:val="22"/>
          <w:lang w:val="de-DE"/>
        </w:rPr>
        <w:t xml:space="preserve"> Fronttürmaschine</w:t>
      </w:r>
    </w:p>
    <w:p w14:paraId="123146AE" w14:textId="3C554E56"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Beheizungsart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Elektrisch, 400V</w:t>
      </w:r>
      <w:r w:rsidR="00391D48">
        <w:rPr>
          <w:rFonts w:ascii="Arial" w:hAnsi="Arial" w:cs="Arial"/>
          <w:sz w:val="22"/>
          <w:szCs w:val="22"/>
          <w:lang w:val="de-DE"/>
        </w:rPr>
        <w:t>-</w:t>
      </w:r>
      <w:r w:rsidRPr="00E72012">
        <w:rPr>
          <w:rFonts w:ascii="Arial" w:hAnsi="Arial" w:cs="Arial"/>
          <w:sz w:val="22"/>
          <w:szCs w:val="22"/>
          <w:lang w:val="de-DE"/>
        </w:rPr>
        <w:t xml:space="preserve">Anschluss </w:t>
      </w:r>
    </w:p>
    <w:p w14:paraId="07714360" w14:textId="4DF52D6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Spülleistung *</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B763E1">
        <w:rPr>
          <w:rFonts w:ascii="Arial" w:hAnsi="Arial" w:cs="Arial"/>
          <w:sz w:val="22"/>
          <w:szCs w:val="22"/>
          <w:lang w:val="de-DE"/>
        </w:rPr>
        <w:t>60</w:t>
      </w:r>
      <w:r w:rsidRPr="00E72012">
        <w:rPr>
          <w:rFonts w:ascii="Arial" w:hAnsi="Arial" w:cs="Arial"/>
          <w:sz w:val="22"/>
          <w:szCs w:val="22"/>
          <w:lang w:val="de-DE"/>
        </w:rPr>
        <w:t xml:space="preserve"> Körbe/h oder </w:t>
      </w:r>
      <w:r w:rsidR="00391D48">
        <w:rPr>
          <w:rFonts w:ascii="Arial" w:hAnsi="Arial" w:cs="Arial"/>
          <w:sz w:val="22"/>
          <w:szCs w:val="22"/>
          <w:lang w:val="de-DE"/>
        </w:rPr>
        <w:t>1</w:t>
      </w:r>
      <w:r w:rsidR="00B763E1">
        <w:rPr>
          <w:rFonts w:ascii="Arial" w:hAnsi="Arial" w:cs="Arial"/>
          <w:sz w:val="22"/>
          <w:szCs w:val="22"/>
          <w:lang w:val="de-DE"/>
        </w:rPr>
        <w:t>200</w:t>
      </w:r>
      <w:r w:rsidRPr="00E72012">
        <w:rPr>
          <w:rFonts w:ascii="Arial" w:hAnsi="Arial" w:cs="Arial"/>
          <w:sz w:val="22"/>
          <w:szCs w:val="22"/>
          <w:lang w:val="de-DE"/>
        </w:rPr>
        <w:t xml:space="preserve"> Gläser/h / </w:t>
      </w:r>
      <w:r w:rsidR="00B763E1">
        <w:rPr>
          <w:rFonts w:ascii="Arial" w:hAnsi="Arial" w:cs="Arial"/>
          <w:sz w:val="22"/>
          <w:szCs w:val="22"/>
          <w:lang w:val="de-DE"/>
        </w:rPr>
        <w:t>1080</w:t>
      </w:r>
      <w:r w:rsidRPr="00E72012">
        <w:rPr>
          <w:rFonts w:ascii="Arial" w:hAnsi="Arial" w:cs="Arial"/>
          <w:sz w:val="22"/>
          <w:szCs w:val="22"/>
          <w:lang w:val="de-DE"/>
        </w:rPr>
        <w:t xml:space="preserve"> Teller/h</w:t>
      </w:r>
    </w:p>
    <w:p w14:paraId="1F327C44" w14:textId="0D70E263" w:rsidR="00E80C7B" w:rsidRPr="00E72012" w:rsidRDefault="00E80C7B" w:rsidP="00E80C7B">
      <w:pPr>
        <w:pStyle w:val="NoSpacing"/>
        <w:rPr>
          <w:rFonts w:ascii="Arial" w:hAnsi="Arial" w:cs="Arial"/>
          <w:sz w:val="22"/>
          <w:szCs w:val="22"/>
          <w:lang w:val="de-DE"/>
        </w:rPr>
      </w:pPr>
      <w:proofErr w:type="spellStart"/>
      <w:r w:rsidRPr="00E72012">
        <w:rPr>
          <w:rFonts w:ascii="Arial" w:hAnsi="Arial" w:cs="Arial"/>
          <w:sz w:val="22"/>
          <w:szCs w:val="22"/>
          <w:lang w:val="de-DE"/>
        </w:rPr>
        <w:t>Korbmaß</w:t>
      </w:r>
      <w:proofErr w:type="spellEnd"/>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 xml:space="preserve">500 x </w:t>
      </w:r>
      <w:r w:rsidR="00EA2FA5">
        <w:rPr>
          <w:rFonts w:ascii="Arial" w:hAnsi="Arial" w:cs="Arial"/>
          <w:sz w:val="22"/>
          <w:szCs w:val="22"/>
          <w:lang w:val="de-DE"/>
        </w:rPr>
        <w:t>6</w:t>
      </w:r>
      <w:r w:rsidRPr="00E72012">
        <w:rPr>
          <w:rFonts w:ascii="Arial" w:hAnsi="Arial" w:cs="Arial"/>
          <w:sz w:val="22"/>
          <w:szCs w:val="22"/>
          <w:lang w:val="de-DE"/>
        </w:rPr>
        <w:t>00 mm</w:t>
      </w:r>
    </w:p>
    <w:p w14:paraId="6ED5EDA1" w14:textId="376B18B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Einschubhöhe</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4</w:t>
      </w:r>
      <w:r w:rsidR="00391D48">
        <w:rPr>
          <w:rFonts w:ascii="Arial" w:hAnsi="Arial" w:cs="Arial"/>
          <w:sz w:val="22"/>
          <w:szCs w:val="22"/>
          <w:lang w:val="de-DE"/>
        </w:rPr>
        <w:t>00</w:t>
      </w:r>
      <w:r w:rsidRPr="00E72012">
        <w:rPr>
          <w:rFonts w:ascii="Arial" w:hAnsi="Arial" w:cs="Arial"/>
          <w:sz w:val="22"/>
          <w:szCs w:val="22"/>
          <w:lang w:val="de-DE"/>
        </w:rPr>
        <w:t xml:space="preserve"> mm</w:t>
      </w:r>
    </w:p>
    <w:p w14:paraId="200A2AC8" w14:textId="361634CD"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Artikelnummer</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B079A0">
        <w:rPr>
          <w:rFonts w:ascii="Arial" w:hAnsi="Arial" w:cs="Arial"/>
          <w:sz w:val="22"/>
          <w:szCs w:val="22"/>
          <w:lang w:val="de-DE"/>
        </w:rPr>
        <w:t>91</w:t>
      </w:r>
      <w:r w:rsidR="007D110D">
        <w:rPr>
          <w:rFonts w:ascii="Arial" w:hAnsi="Arial" w:cs="Arial"/>
          <w:sz w:val="22"/>
          <w:szCs w:val="22"/>
          <w:lang w:val="de-DE"/>
        </w:rPr>
        <w:t>961</w:t>
      </w:r>
      <w:r w:rsidR="00A50B0A">
        <w:rPr>
          <w:rFonts w:ascii="Arial" w:hAnsi="Arial" w:cs="Arial"/>
          <w:sz w:val="22"/>
          <w:szCs w:val="22"/>
          <w:lang w:val="de-DE"/>
        </w:rPr>
        <w:t>6</w:t>
      </w:r>
    </w:p>
    <w:p w14:paraId="411806B5" w14:textId="77777777" w:rsidR="00E80C7B" w:rsidRPr="00E72012" w:rsidRDefault="00E80C7B" w:rsidP="00E80C7B">
      <w:pPr>
        <w:rPr>
          <w:rFonts w:ascii="Arial" w:hAnsi="Arial" w:cs="Arial"/>
          <w:sz w:val="22"/>
          <w:szCs w:val="22"/>
          <w:lang w:val="de-DE"/>
        </w:rPr>
      </w:pPr>
    </w:p>
    <w:p w14:paraId="2BA54869" w14:textId="77777777" w:rsidR="00EA07C6" w:rsidRDefault="00EA07C6" w:rsidP="00E80C7B">
      <w:pPr>
        <w:pStyle w:val="NoSpacing"/>
        <w:rPr>
          <w:rFonts w:ascii="Arial" w:hAnsi="Arial" w:cs="Arial"/>
          <w:b/>
          <w:bCs/>
          <w:sz w:val="22"/>
          <w:szCs w:val="22"/>
          <w:lang w:val="de-DE"/>
        </w:rPr>
      </w:pPr>
    </w:p>
    <w:p w14:paraId="51C6359B" w14:textId="453F6227" w:rsidR="00E80C7B" w:rsidRPr="00236F35" w:rsidRDefault="00E80C7B" w:rsidP="00E80C7B">
      <w:pPr>
        <w:pStyle w:val="NoSpacing"/>
        <w:rPr>
          <w:rFonts w:ascii="Arial" w:hAnsi="Arial" w:cs="Arial"/>
          <w:b/>
          <w:bCs/>
          <w:lang w:val="de-DE"/>
        </w:rPr>
      </w:pPr>
      <w:r w:rsidRPr="00236F35">
        <w:rPr>
          <w:rFonts w:ascii="Arial" w:hAnsi="Arial" w:cs="Arial"/>
          <w:b/>
          <w:bCs/>
          <w:lang w:val="de-DE"/>
        </w:rPr>
        <w:t>Die starke Balance aus Leistung und Effizienz!</w:t>
      </w:r>
    </w:p>
    <w:p w14:paraId="3C034BB5" w14:textId="77777777" w:rsidR="00E80C7B" w:rsidRPr="00E72012" w:rsidRDefault="00E80C7B" w:rsidP="00E80C7B">
      <w:pPr>
        <w:pStyle w:val="NoSpacing"/>
        <w:rPr>
          <w:rFonts w:ascii="Arial" w:hAnsi="Arial" w:cs="Arial"/>
          <w:sz w:val="22"/>
          <w:szCs w:val="22"/>
          <w:lang w:val="de-DE"/>
        </w:rPr>
      </w:pPr>
    </w:p>
    <w:p w14:paraId="657C34C5"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Die </w:t>
      </w:r>
      <w:proofErr w:type="spellStart"/>
      <w:r w:rsidRPr="00E72012">
        <w:rPr>
          <w:rFonts w:ascii="Arial" w:hAnsi="Arial" w:cs="Arial"/>
          <w:sz w:val="22"/>
          <w:szCs w:val="22"/>
          <w:lang w:val="de-DE"/>
        </w:rPr>
        <w:t>TopTech</w:t>
      </w:r>
      <w:proofErr w:type="spellEnd"/>
      <w:r w:rsidRPr="00E72012">
        <w:rPr>
          <w:rFonts w:ascii="Arial" w:hAnsi="Arial" w:cs="Arial"/>
          <w:sz w:val="22"/>
          <w:szCs w:val="22"/>
          <w:lang w:val="de-DE"/>
        </w:rPr>
        <w:t xml:space="preserve"> Plus vereint Effizienz, Nachhaltigkeit und Bedienkomfort. </w:t>
      </w:r>
    </w:p>
    <w:p w14:paraId="6901577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Durch ihre innovativen Technologien sorgt sie für blitzsaubere Ergebnisse und </w:t>
      </w:r>
    </w:p>
    <w:p w14:paraId="73861BCA" w14:textId="0B1BF79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reduziert den Wasserverbrauch deutlich. Mit </w:t>
      </w:r>
      <w:r w:rsidR="00AF2871">
        <w:rPr>
          <w:rFonts w:ascii="Arial" w:hAnsi="Arial" w:cs="Arial"/>
          <w:sz w:val="22"/>
          <w:szCs w:val="22"/>
          <w:lang w:val="de-DE"/>
        </w:rPr>
        <w:t>21</w:t>
      </w:r>
      <w:r w:rsidRPr="00E72012">
        <w:rPr>
          <w:rFonts w:ascii="Arial" w:hAnsi="Arial" w:cs="Arial"/>
          <w:sz w:val="22"/>
          <w:szCs w:val="22"/>
          <w:lang w:val="de-DE"/>
        </w:rPr>
        <w:t xml:space="preserve"> Programmen, darunter </w:t>
      </w:r>
    </w:p>
    <w:p w14:paraId="7AE51C39" w14:textId="2A324EC0" w:rsidR="00E80C7B" w:rsidRPr="00E72012" w:rsidRDefault="00F72BBD" w:rsidP="00E80C7B">
      <w:pPr>
        <w:pStyle w:val="NoSpacing"/>
        <w:rPr>
          <w:rFonts w:ascii="Arial" w:hAnsi="Arial" w:cs="Arial"/>
          <w:sz w:val="22"/>
          <w:szCs w:val="22"/>
          <w:lang w:val="de-DE"/>
        </w:rPr>
      </w:pPr>
      <w:r>
        <w:rPr>
          <w:rFonts w:ascii="Arial" w:hAnsi="Arial" w:cs="Arial"/>
          <w:sz w:val="22"/>
          <w:szCs w:val="22"/>
          <w:lang w:val="de-DE"/>
        </w:rPr>
        <w:t>Kunststoff</w:t>
      </w:r>
      <w:r w:rsidR="00E80C7B" w:rsidRPr="00E72012">
        <w:rPr>
          <w:rFonts w:ascii="Arial" w:hAnsi="Arial" w:cs="Arial"/>
          <w:sz w:val="22"/>
          <w:szCs w:val="22"/>
          <w:lang w:val="de-DE"/>
        </w:rPr>
        <w:t xml:space="preserve"> und thermische Desinfektion, bietet sie für jede Aufgabe die </w:t>
      </w:r>
    </w:p>
    <w:p w14:paraId="4278C30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perfekte Lösung. Die intuitive </w:t>
      </w:r>
      <w:proofErr w:type="spellStart"/>
      <w:r w:rsidRPr="00E72012">
        <w:rPr>
          <w:rFonts w:ascii="Arial" w:hAnsi="Arial" w:cs="Arial"/>
          <w:sz w:val="22"/>
          <w:szCs w:val="22"/>
          <w:lang w:val="de-DE"/>
        </w:rPr>
        <w:t>TopTouch</w:t>
      </w:r>
      <w:proofErr w:type="spellEnd"/>
      <w:r w:rsidRPr="00E72012">
        <w:rPr>
          <w:rFonts w:ascii="Arial" w:hAnsi="Arial" w:cs="Arial"/>
          <w:sz w:val="22"/>
          <w:szCs w:val="22"/>
          <w:lang w:val="de-DE"/>
        </w:rPr>
        <w:t xml:space="preserve">-Oberfläche und das </w:t>
      </w:r>
      <w:proofErr w:type="spellStart"/>
      <w:r w:rsidRPr="00E72012">
        <w:rPr>
          <w:rFonts w:ascii="Arial" w:hAnsi="Arial" w:cs="Arial"/>
          <w:sz w:val="22"/>
          <w:szCs w:val="22"/>
          <w:lang w:val="de-DE"/>
        </w:rPr>
        <w:t>SmartClean</w:t>
      </w:r>
      <w:proofErr w:type="spellEnd"/>
      <w:r w:rsidRPr="00E72012">
        <w:rPr>
          <w:rFonts w:ascii="Arial" w:hAnsi="Arial" w:cs="Arial"/>
          <w:sz w:val="22"/>
          <w:szCs w:val="22"/>
          <w:lang w:val="de-DE"/>
        </w:rPr>
        <w:t xml:space="preserve">-Design machen Bedienung und Reinigung besonders einfach. </w:t>
      </w:r>
    </w:p>
    <w:p w14:paraId="2DDF8571" w14:textId="77777777" w:rsidR="00E80C7B" w:rsidRPr="00E72012" w:rsidRDefault="00E80C7B" w:rsidP="00E80C7B">
      <w:pPr>
        <w:pStyle w:val="NoSpacing"/>
        <w:rPr>
          <w:rFonts w:ascii="Arial" w:hAnsi="Arial" w:cs="Arial"/>
          <w:sz w:val="22"/>
          <w:szCs w:val="22"/>
          <w:lang w:val="de-DE"/>
        </w:rPr>
      </w:pPr>
    </w:p>
    <w:p w14:paraId="730F10F8"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t>Die Highlights im Überblick</w:t>
      </w:r>
    </w:p>
    <w:p w14:paraId="240B00E4" w14:textId="77777777" w:rsidR="00E80C7B" w:rsidRPr="00E72012" w:rsidRDefault="00E80C7B" w:rsidP="00E80C7B">
      <w:pPr>
        <w:pStyle w:val="NoSpacing"/>
        <w:rPr>
          <w:rFonts w:ascii="Arial" w:hAnsi="Arial" w:cs="Arial"/>
          <w:sz w:val="22"/>
          <w:szCs w:val="22"/>
          <w:lang w:val="de-DE"/>
        </w:rPr>
      </w:pPr>
    </w:p>
    <w:p w14:paraId="552DFBF9" w14:textId="5FD4A289" w:rsidR="00E80C7B" w:rsidRPr="00E72012" w:rsidRDefault="00B079A0" w:rsidP="00E80C7B">
      <w:pPr>
        <w:pStyle w:val="NoSpacing"/>
        <w:numPr>
          <w:ilvl w:val="0"/>
          <w:numId w:val="3"/>
        </w:numPr>
        <w:rPr>
          <w:rFonts w:ascii="Arial" w:hAnsi="Arial" w:cs="Arial"/>
          <w:sz w:val="22"/>
          <w:szCs w:val="22"/>
          <w:lang w:val="de-DE"/>
        </w:rPr>
      </w:pPr>
      <w:r>
        <w:rPr>
          <w:rFonts w:ascii="Arial" w:hAnsi="Arial" w:cs="Arial"/>
          <w:sz w:val="22"/>
          <w:szCs w:val="22"/>
          <w:lang w:val="de-DE"/>
        </w:rPr>
        <w:t>Einschubhöhe</w:t>
      </w:r>
      <w:r w:rsidR="00E80C7B" w:rsidRPr="00E72012">
        <w:rPr>
          <w:rFonts w:ascii="Arial" w:hAnsi="Arial" w:cs="Arial"/>
          <w:sz w:val="22"/>
          <w:szCs w:val="22"/>
          <w:lang w:val="de-DE"/>
        </w:rPr>
        <w:t>: 4</w:t>
      </w:r>
      <w:r>
        <w:rPr>
          <w:rFonts w:ascii="Arial" w:hAnsi="Arial" w:cs="Arial"/>
          <w:sz w:val="22"/>
          <w:szCs w:val="22"/>
          <w:lang w:val="de-DE"/>
        </w:rPr>
        <w:t>00</w:t>
      </w:r>
      <w:r w:rsidR="00E80C7B" w:rsidRPr="00E72012">
        <w:rPr>
          <w:rFonts w:ascii="Arial" w:hAnsi="Arial" w:cs="Arial"/>
          <w:sz w:val="22"/>
          <w:szCs w:val="22"/>
          <w:lang w:val="de-DE"/>
        </w:rPr>
        <w:t xml:space="preserve"> mm - ideal für größere Geschirrteile. </w:t>
      </w:r>
    </w:p>
    <w:p w14:paraId="602874CB" w14:textId="77777777" w:rsidR="00E80C7B" w:rsidRPr="00E72012" w:rsidRDefault="00E80C7B" w:rsidP="00E80C7B">
      <w:pPr>
        <w:pStyle w:val="NoSpacing"/>
        <w:numPr>
          <w:ilvl w:val="0"/>
          <w:numId w:val="3"/>
        </w:numPr>
        <w:rPr>
          <w:rFonts w:ascii="Arial" w:hAnsi="Arial" w:cs="Arial"/>
          <w:sz w:val="22"/>
          <w:szCs w:val="22"/>
          <w:lang w:val="de-DE"/>
        </w:rPr>
      </w:pPr>
      <w:r w:rsidRPr="00E72012">
        <w:rPr>
          <w:rFonts w:ascii="Arial" w:hAnsi="Arial" w:cs="Arial"/>
          <w:sz w:val="22"/>
          <w:szCs w:val="22"/>
          <w:lang w:val="de-DE"/>
        </w:rPr>
        <w:t xml:space="preserve">Der bewährte COLGED </w:t>
      </w:r>
      <w:proofErr w:type="spellStart"/>
      <w:r w:rsidRPr="00E72012">
        <w:rPr>
          <w:rFonts w:ascii="Arial" w:hAnsi="Arial" w:cs="Arial"/>
          <w:b/>
          <w:bCs/>
          <w:sz w:val="22"/>
          <w:szCs w:val="22"/>
          <w:lang w:val="de-DE"/>
        </w:rPr>
        <w:t>HiTech</w:t>
      </w:r>
      <w:r w:rsidRPr="00E72012">
        <w:rPr>
          <w:rFonts w:ascii="Arial" w:hAnsi="Arial" w:cs="Arial"/>
          <w:sz w:val="22"/>
          <w:szCs w:val="22"/>
          <w:lang w:val="de-DE"/>
        </w:rPr>
        <w:t>-Spülarm</w:t>
      </w:r>
      <w:proofErr w:type="spellEnd"/>
      <w:r w:rsidRPr="00E72012">
        <w:rPr>
          <w:rFonts w:ascii="Arial" w:hAnsi="Arial" w:cs="Arial"/>
          <w:sz w:val="22"/>
          <w:szCs w:val="22"/>
          <w:lang w:val="de-DE"/>
        </w:rPr>
        <w:t xml:space="preserve"> ist mit einer Inspektionsöffnungen ausgestattet, die eine deutlich einfachere Reinigung ermöglicht. </w:t>
      </w:r>
    </w:p>
    <w:p w14:paraId="0B157AD2" w14:textId="77777777" w:rsidR="00E80C7B" w:rsidRPr="00E72012" w:rsidRDefault="00E80C7B" w:rsidP="00E80C7B">
      <w:pPr>
        <w:pStyle w:val="Default"/>
        <w:numPr>
          <w:ilvl w:val="0"/>
          <w:numId w:val="3"/>
        </w:numPr>
        <w:rPr>
          <w:rFonts w:ascii="Arial" w:hAnsi="Arial" w:cs="Arial"/>
          <w:color w:val="auto"/>
          <w:sz w:val="22"/>
          <w:szCs w:val="22"/>
        </w:rPr>
      </w:pPr>
      <w:r w:rsidRPr="00E72012">
        <w:rPr>
          <w:rFonts w:ascii="Arial" w:hAnsi="Arial" w:cs="Arial"/>
          <w:color w:val="auto"/>
          <w:sz w:val="22"/>
          <w:szCs w:val="22"/>
        </w:rPr>
        <w:t xml:space="preserve">Dreifaches Fein-Filter System </w:t>
      </w:r>
      <w:r w:rsidRPr="00E72012">
        <w:rPr>
          <w:rFonts w:ascii="Arial" w:hAnsi="Arial" w:cs="Arial"/>
          <w:b/>
          <w:bCs/>
          <w:color w:val="auto"/>
          <w:sz w:val="22"/>
          <w:szCs w:val="22"/>
        </w:rPr>
        <w:t xml:space="preserve">ProDrain4 </w:t>
      </w:r>
      <w:r w:rsidRPr="00E72012">
        <w:rPr>
          <w:rFonts w:ascii="Arial" w:hAnsi="Arial" w:cs="Arial"/>
          <w:color w:val="auto"/>
          <w:sz w:val="22"/>
          <w:szCs w:val="22"/>
        </w:rPr>
        <w:t xml:space="preserve">- für eine optimale Wasserqualität. </w:t>
      </w:r>
    </w:p>
    <w:p w14:paraId="5215936B"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TFT-</w:t>
      </w:r>
      <w:proofErr w:type="spellStart"/>
      <w:r w:rsidRPr="00E72012">
        <w:rPr>
          <w:rFonts w:ascii="Arial" w:hAnsi="Arial" w:cs="Arial"/>
          <w:sz w:val="22"/>
          <w:szCs w:val="22"/>
          <w:lang w:val="de-DE"/>
        </w:rPr>
        <w:t>Full</w:t>
      </w:r>
      <w:proofErr w:type="spellEnd"/>
      <w:r w:rsidRPr="00E72012">
        <w:rPr>
          <w:rFonts w:ascii="Arial" w:hAnsi="Arial" w:cs="Arial"/>
          <w:sz w:val="22"/>
          <w:szCs w:val="22"/>
          <w:lang w:val="de-DE"/>
        </w:rPr>
        <w:t xml:space="preserve">-Touchscreen (2,8’’) – mit zwei berührungsempfindlichen Bedientasten. </w:t>
      </w:r>
    </w:p>
    <w:p w14:paraId="20C55481" w14:textId="77777777" w:rsidR="00E80C7B" w:rsidRPr="00E72012" w:rsidRDefault="00E80C7B" w:rsidP="00E80C7B">
      <w:pPr>
        <w:pStyle w:val="NoSpacing"/>
        <w:numPr>
          <w:ilvl w:val="0"/>
          <w:numId w:val="4"/>
        </w:numPr>
        <w:rPr>
          <w:rFonts w:ascii="Arial" w:hAnsi="Arial" w:cs="Arial"/>
          <w:sz w:val="22"/>
          <w:szCs w:val="22"/>
          <w:lang w:val="de-DE"/>
        </w:rPr>
      </w:pPr>
      <w:proofErr w:type="spellStart"/>
      <w:r w:rsidRPr="00E72012">
        <w:rPr>
          <w:rFonts w:ascii="Arial" w:hAnsi="Arial" w:cs="Arial"/>
          <w:b/>
          <w:bCs/>
          <w:sz w:val="22"/>
          <w:szCs w:val="22"/>
          <w:lang w:val="de-DE"/>
        </w:rPr>
        <w:t>PoInt</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 xml:space="preserve">Maschinenstatusanzeige, zeigt aktuellen Status der Maschine farblich an. </w:t>
      </w:r>
    </w:p>
    <w:p w14:paraId="4D478A2A"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Integrierte Wi-Fi-Schnittstelle (WLAN).</w:t>
      </w:r>
    </w:p>
    <w:p w14:paraId="4C8C5B07" w14:textId="56F5DDC6"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Intelligentes Konfigurationskonzept: Bis zu </w:t>
      </w:r>
      <w:r w:rsidR="00F72BBD">
        <w:rPr>
          <w:rFonts w:ascii="Arial" w:hAnsi="Arial" w:cs="Arial"/>
          <w:sz w:val="22"/>
          <w:szCs w:val="22"/>
          <w:lang w:val="de-DE"/>
        </w:rPr>
        <w:t>21</w:t>
      </w:r>
      <w:r w:rsidRPr="00E72012">
        <w:rPr>
          <w:rFonts w:ascii="Arial" w:hAnsi="Arial" w:cs="Arial"/>
          <w:sz w:val="22"/>
          <w:szCs w:val="22"/>
          <w:lang w:val="de-DE"/>
        </w:rPr>
        <w:t xml:space="preserve"> Spülprogramme sind vorkonfiguriert und in Gruppen unterteilt, sodass die Maschine die optimalen Spülprogramme für Ihren Betrieb vorschlägt. </w:t>
      </w:r>
    </w:p>
    <w:p w14:paraId="3F8CF95B"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Kratzfeste Frontblende - 2 mm starkes, hochwertiges Plexiglas für Langlebigkeit und elegantes Design. </w:t>
      </w:r>
    </w:p>
    <w:p w14:paraId="36CE4409" w14:textId="77777777" w:rsidR="00E80C7B" w:rsidRDefault="00E80C7B" w:rsidP="00E80C7B">
      <w:pPr>
        <w:pStyle w:val="NoSpacing"/>
        <w:rPr>
          <w:rFonts w:ascii="Arial" w:hAnsi="Arial" w:cs="Arial"/>
          <w:sz w:val="22"/>
          <w:szCs w:val="22"/>
          <w:lang w:val="de-DE"/>
        </w:rPr>
      </w:pPr>
    </w:p>
    <w:p w14:paraId="410C1F0D" w14:textId="77777777" w:rsidR="00EA07C6" w:rsidRDefault="00EA07C6" w:rsidP="00E80C7B">
      <w:pPr>
        <w:pStyle w:val="NoSpacing"/>
        <w:rPr>
          <w:rFonts w:ascii="Arial" w:hAnsi="Arial" w:cs="Arial"/>
          <w:sz w:val="22"/>
          <w:szCs w:val="22"/>
          <w:lang w:val="de-DE"/>
        </w:rPr>
      </w:pPr>
    </w:p>
    <w:p w14:paraId="48BEB2A6" w14:textId="77777777" w:rsidR="00EA07C6" w:rsidRDefault="00EA07C6" w:rsidP="00E80C7B">
      <w:pPr>
        <w:pStyle w:val="NoSpacing"/>
        <w:rPr>
          <w:rFonts w:ascii="Arial" w:hAnsi="Arial" w:cs="Arial"/>
          <w:sz w:val="22"/>
          <w:szCs w:val="22"/>
          <w:lang w:val="de-DE"/>
        </w:rPr>
      </w:pPr>
    </w:p>
    <w:p w14:paraId="44F16359" w14:textId="77777777" w:rsidR="00EA07C6" w:rsidRDefault="00EA07C6" w:rsidP="00E80C7B">
      <w:pPr>
        <w:pStyle w:val="NoSpacing"/>
        <w:rPr>
          <w:rFonts w:ascii="Arial" w:hAnsi="Arial" w:cs="Arial"/>
          <w:sz w:val="22"/>
          <w:szCs w:val="22"/>
          <w:lang w:val="de-DE"/>
        </w:rPr>
      </w:pPr>
    </w:p>
    <w:p w14:paraId="0C1AEBBC" w14:textId="77777777" w:rsidR="00EA07C6" w:rsidRDefault="00EA07C6" w:rsidP="00E80C7B">
      <w:pPr>
        <w:pStyle w:val="NoSpacing"/>
        <w:rPr>
          <w:rFonts w:ascii="Arial" w:hAnsi="Arial" w:cs="Arial"/>
          <w:sz w:val="22"/>
          <w:szCs w:val="22"/>
          <w:lang w:val="de-DE"/>
        </w:rPr>
      </w:pPr>
    </w:p>
    <w:p w14:paraId="4311DD52" w14:textId="77777777" w:rsidR="00EA07C6" w:rsidRDefault="00EA07C6" w:rsidP="00E80C7B">
      <w:pPr>
        <w:pStyle w:val="NoSpacing"/>
        <w:rPr>
          <w:rFonts w:ascii="Arial" w:hAnsi="Arial" w:cs="Arial"/>
          <w:sz w:val="22"/>
          <w:szCs w:val="22"/>
          <w:lang w:val="de-DE"/>
        </w:rPr>
      </w:pPr>
    </w:p>
    <w:p w14:paraId="6BC7A13A" w14:textId="77777777" w:rsidR="00EA07C6" w:rsidRDefault="00EA07C6" w:rsidP="00E80C7B">
      <w:pPr>
        <w:pStyle w:val="NoSpacing"/>
        <w:rPr>
          <w:rFonts w:ascii="Arial" w:hAnsi="Arial" w:cs="Arial"/>
          <w:sz w:val="22"/>
          <w:szCs w:val="22"/>
          <w:lang w:val="de-DE"/>
        </w:rPr>
      </w:pPr>
    </w:p>
    <w:p w14:paraId="46837719" w14:textId="77777777" w:rsidR="00EA07C6" w:rsidRDefault="00EA07C6" w:rsidP="00E80C7B">
      <w:pPr>
        <w:pStyle w:val="NoSpacing"/>
        <w:rPr>
          <w:rFonts w:ascii="Arial" w:hAnsi="Arial" w:cs="Arial"/>
          <w:sz w:val="22"/>
          <w:szCs w:val="22"/>
          <w:lang w:val="de-DE"/>
        </w:rPr>
      </w:pPr>
    </w:p>
    <w:p w14:paraId="19C14E98" w14:textId="77777777" w:rsidR="00EA07C6" w:rsidRDefault="00EA07C6" w:rsidP="00E80C7B">
      <w:pPr>
        <w:pStyle w:val="NoSpacing"/>
        <w:rPr>
          <w:rFonts w:ascii="Arial" w:hAnsi="Arial" w:cs="Arial"/>
          <w:sz w:val="22"/>
          <w:szCs w:val="22"/>
          <w:lang w:val="de-DE"/>
        </w:rPr>
      </w:pPr>
    </w:p>
    <w:p w14:paraId="5CF3294A" w14:textId="77777777" w:rsidR="00EA07C6" w:rsidRDefault="00EA07C6" w:rsidP="00E80C7B">
      <w:pPr>
        <w:pStyle w:val="NoSpacing"/>
        <w:rPr>
          <w:rFonts w:ascii="Arial" w:hAnsi="Arial" w:cs="Arial"/>
          <w:sz w:val="22"/>
          <w:szCs w:val="22"/>
          <w:lang w:val="de-DE"/>
        </w:rPr>
      </w:pPr>
    </w:p>
    <w:p w14:paraId="1C4296FD" w14:textId="77777777" w:rsidR="00EA07C6" w:rsidRDefault="00EA07C6" w:rsidP="00E80C7B">
      <w:pPr>
        <w:pStyle w:val="NoSpacing"/>
        <w:rPr>
          <w:rFonts w:ascii="Arial" w:hAnsi="Arial" w:cs="Arial"/>
          <w:sz w:val="22"/>
          <w:szCs w:val="22"/>
          <w:lang w:val="de-DE"/>
        </w:rPr>
      </w:pPr>
    </w:p>
    <w:p w14:paraId="4322F304" w14:textId="77777777" w:rsidR="00EA07C6" w:rsidRDefault="00EA07C6" w:rsidP="00E80C7B">
      <w:pPr>
        <w:pStyle w:val="NoSpacing"/>
        <w:rPr>
          <w:rFonts w:ascii="Arial" w:hAnsi="Arial" w:cs="Arial"/>
          <w:sz w:val="22"/>
          <w:szCs w:val="22"/>
          <w:lang w:val="de-DE"/>
        </w:rPr>
      </w:pPr>
    </w:p>
    <w:p w14:paraId="3EC7E236" w14:textId="77777777" w:rsidR="00EA07C6" w:rsidRDefault="00EA07C6" w:rsidP="00E80C7B">
      <w:pPr>
        <w:pStyle w:val="NoSpacing"/>
        <w:rPr>
          <w:rFonts w:ascii="Arial" w:hAnsi="Arial" w:cs="Arial"/>
          <w:sz w:val="22"/>
          <w:szCs w:val="22"/>
          <w:lang w:val="de-DE"/>
        </w:rPr>
      </w:pPr>
    </w:p>
    <w:p w14:paraId="08A6550B" w14:textId="77777777" w:rsidR="00EA07C6" w:rsidRDefault="00EA07C6" w:rsidP="00E80C7B">
      <w:pPr>
        <w:pStyle w:val="NoSpacing"/>
        <w:rPr>
          <w:rFonts w:ascii="Arial" w:hAnsi="Arial" w:cs="Arial"/>
          <w:sz w:val="22"/>
          <w:szCs w:val="22"/>
          <w:lang w:val="de-DE"/>
        </w:rPr>
      </w:pPr>
    </w:p>
    <w:p w14:paraId="104FE361" w14:textId="77777777" w:rsidR="00EA07C6" w:rsidRDefault="00EA07C6" w:rsidP="00E80C7B">
      <w:pPr>
        <w:pStyle w:val="NoSpacing"/>
        <w:rPr>
          <w:rFonts w:ascii="Arial" w:hAnsi="Arial" w:cs="Arial"/>
          <w:sz w:val="22"/>
          <w:szCs w:val="22"/>
          <w:lang w:val="de-DE"/>
        </w:rPr>
      </w:pPr>
    </w:p>
    <w:p w14:paraId="2384D954" w14:textId="77777777" w:rsidR="00EA07C6" w:rsidRDefault="00EA07C6" w:rsidP="00E80C7B">
      <w:pPr>
        <w:pStyle w:val="NoSpacing"/>
        <w:rPr>
          <w:rFonts w:ascii="Arial" w:hAnsi="Arial" w:cs="Arial"/>
          <w:sz w:val="22"/>
          <w:szCs w:val="22"/>
          <w:lang w:val="de-DE"/>
        </w:rPr>
      </w:pPr>
    </w:p>
    <w:p w14:paraId="1705D68C" w14:textId="77777777" w:rsidR="00EA07C6" w:rsidRDefault="00EA07C6" w:rsidP="00E80C7B">
      <w:pPr>
        <w:pStyle w:val="NoSpacing"/>
        <w:rPr>
          <w:rFonts w:ascii="Arial" w:hAnsi="Arial" w:cs="Arial"/>
          <w:sz w:val="22"/>
          <w:szCs w:val="22"/>
          <w:lang w:val="de-DE"/>
        </w:rPr>
      </w:pPr>
    </w:p>
    <w:p w14:paraId="0277F406" w14:textId="77777777" w:rsidR="00EA07C6" w:rsidRDefault="00EA07C6" w:rsidP="00E80C7B">
      <w:pPr>
        <w:pStyle w:val="NoSpacing"/>
        <w:rPr>
          <w:rFonts w:ascii="Arial" w:hAnsi="Arial" w:cs="Arial"/>
          <w:sz w:val="22"/>
          <w:szCs w:val="22"/>
          <w:lang w:val="de-DE"/>
        </w:rPr>
      </w:pPr>
    </w:p>
    <w:p w14:paraId="7CA1046A" w14:textId="77777777" w:rsidR="00EA07C6" w:rsidRDefault="00EA07C6" w:rsidP="00E80C7B">
      <w:pPr>
        <w:pStyle w:val="NoSpacing"/>
        <w:rPr>
          <w:rFonts w:ascii="Arial" w:hAnsi="Arial" w:cs="Arial"/>
          <w:sz w:val="22"/>
          <w:szCs w:val="22"/>
          <w:lang w:val="de-DE"/>
        </w:rPr>
      </w:pPr>
    </w:p>
    <w:p w14:paraId="71539B50" w14:textId="77777777" w:rsidR="00EA07C6" w:rsidRDefault="00EA07C6" w:rsidP="00E80C7B">
      <w:pPr>
        <w:pStyle w:val="NoSpacing"/>
        <w:rPr>
          <w:rFonts w:ascii="Arial" w:hAnsi="Arial" w:cs="Arial"/>
          <w:sz w:val="22"/>
          <w:szCs w:val="22"/>
          <w:lang w:val="de-DE"/>
        </w:rPr>
      </w:pPr>
    </w:p>
    <w:p w14:paraId="7E54667C" w14:textId="77777777" w:rsidR="00EA07C6" w:rsidRDefault="00EA07C6" w:rsidP="00E80C7B">
      <w:pPr>
        <w:pStyle w:val="NoSpacing"/>
        <w:rPr>
          <w:rFonts w:ascii="Arial" w:hAnsi="Arial" w:cs="Arial"/>
          <w:sz w:val="22"/>
          <w:szCs w:val="22"/>
          <w:lang w:val="de-DE"/>
        </w:rPr>
      </w:pPr>
    </w:p>
    <w:p w14:paraId="3CA1DE35" w14:textId="77777777" w:rsidR="00EA07C6" w:rsidRDefault="00EA07C6" w:rsidP="00E80C7B">
      <w:pPr>
        <w:pStyle w:val="NoSpacing"/>
        <w:rPr>
          <w:rFonts w:ascii="Arial" w:hAnsi="Arial" w:cs="Arial"/>
          <w:sz w:val="22"/>
          <w:szCs w:val="22"/>
          <w:lang w:val="de-DE"/>
        </w:rPr>
      </w:pPr>
    </w:p>
    <w:p w14:paraId="422E4063" w14:textId="77777777" w:rsidR="00EA07C6" w:rsidRDefault="00EA07C6" w:rsidP="00E80C7B">
      <w:pPr>
        <w:pStyle w:val="NoSpacing"/>
        <w:rPr>
          <w:rFonts w:ascii="Arial" w:hAnsi="Arial" w:cs="Arial"/>
          <w:sz w:val="22"/>
          <w:szCs w:val="22"/>
          <w:lang w:val="de-DE"/>
        </w:rPr>
      </w:pPr>
    </w:p>
    <w:p w14:paraId="6C00E0CA" w14:textId="77777777" w:rsidR="00EA07C6" w:rsidRDefault="00EA07C6" w:rsidP="00E80C7B">
      <w:pPr>
        <w:pStyle w:val="NoSpacing"/>
        <w:rPr>
          <w:rFonts w:ascii="Arial" w:hAnsi="Arial" w:cs="Arial"/>
          <w:sz w:val="22"/>
          <w:szCs w:val="22"/>
          <w:lang w:val="de-DE"/>
        </w:rPr>
      </w:pPr>
    </w:p>
    <w:p w14:paraId="769F6F07" w14:textId="77777777" w:rsidR="00EA07C6" w:rsidRDefault="00EA07C6" w:rsidP="00E80C7B">
      <w:pPr>
        <w:pStyle w:val="NoSpacing"/>
        <w:rPr>
          <w:rFonts w:ascii="Arial" w:hAnsi="Arial" w:cs="Arial"/>
          <w:sz w:val="22"/>
          <w:szCs w:val="22"/>
          <w:lang w:val="de-DE"/>
        </w:rPr>
      </w:pPr>
    </w:p>
    <w:p w14:paraId="2E946F7B" w14:textId="77777777" w:rsidR="00EA07C6" w:rsidRDefault="00EA07C6" w:rsidP="00E80C7B">
      <w:pPr>
        <w:pStyle w:val="NoSpacing"/>
        <w:rPr>
          <w:rFonts w:ascii="Arial" w:hAnsi="Arial" w:cs="Arial"/>
          <w:sz w:val="22"/>
          <w:szCs w:val="22"/>
          <w:lang w:val="de-DE"/>
        </w:rPr>
      </w:pPr>
    </w:p>
    <w:p w14:paraId="0FAA0386" w14:textId="77777777" w:rsidR="00EA07C6" w:rsidRDefault="00EA07C6" w:rsidP="00E80C7B">
      <w:pPr>
        <w:pStyle w:val="NoSpacing"/>
        <w:rPr>
          <w:rFonts w:ascii="Arial" w:hAnsi="Arial" w:cs="Arial"/>
          <w:sz w:val="22"/>
          <w:szCs w:val="22"/>
          <w:lang w:val="de-DE"/>
        </w:rPr>
      </w:pPr>
    </w:p>
    <w:p w14:paraId="7B661F0E" w14:textId="77777777" w:rsidR="00236F35" w:rsidRPr="00E72012" w:rsidRDefault="00236F35" w:rsidP="00E80C7B">
      <w:pPr>
        <w:pStyle w:val="NoSpacing"/>
        <w:rPr>
          <w:rFonts w:ascii="Arial" w:hAnsi="Arial" w:cs="Arial"/>
          <w:b/>
          <w:bCs/>
          <w:sz w:val="22"/>
          <w:szCs w:val="22"/>
          <w:lang w:val="de-DE"/>
        </w:rPr>
      </w:pPr>
    </w:p>
    <w:p w14:paraId="2214D953"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lastRenderedPageBreak/>
        <w:t>Nachhaltige und Saubere Technologien</w:t>
      </w:r>
    </w:p>
    <w:p w14:paraId="14E206A5" w14:textId="77777777" w:rsidR="00E80C7B" w:rsidRPr="00E72012" w:rsidRDefault="00E80C7B" w:rsidP="00E80C7B">
      <w:pPr>
        <w:pStyle w:val="NoSpacing"/>
        <w:rPr>
          <w:rFonts w:ascii="Arial" w:hAnsi="Arial" w:cs="Arial"/>
          <w:sz w:val="22"/>
          <w:szCs w:val="22"/>
          <w:lang w:val="de-DE"/>
        </w:rPr>
      </w:pPr>
    </w:p>
    <w:p w14:paraId="2AFB2EA2" w14:textId="77777777" w:rsidR="0004034B" w:rsidRPr="00E72012" w:rsidRDefault="00072BF5" w:rsidP="00E80C7B">
      <w:pPr>
        <w:pStyle w:val="NoSpacing"/>
        <w:rPr>
          <w:rFonts w:ascii="Arial" w:hAnsi="Arial" w:cs="Arial"/>
          <w:b/>
          <w:bCs/>
          <w:sz w:val="22"/>
          <w:szCs w:val="22"/>
          <w:lang w:val="de-DE"/>
        </w:rPr>
      </w:pPr>
      <w:proofErr w:type="spellStart"/>
      <w:r w:rsidRPr="00E72012">
        <w:rPr>
          <w:rFonts w:ascii="Arial" w:hAnsi="Arial" w:cs="Arial"/>
          <w:b/>
          <w:bCs/>
          <w:sz w:val="22"/>
          <w:szCs w:val="22"/>
          <w:lang w:val="de-DE"/>
        </w:rPr>
        <w:t>DuoFlow</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(Spülpumpe)</w:t>
      </w:r>
    </w:p>
    <w:p w14:paraId="2A4674AA" w14:textId="4D2131D2" w:rsidR="00E80C7B" w:rsidRPr="00E72012" w:rsidRDefault="0043185F" w:rsidP="00D972A2">
      <w:pPr>
        <w:pStyle w:val="NoSpacing"/>
        <w:rPr>
          <w:rFonts w:ascii="Arial" w:hAnsi="Arial" w:cs="Arial"/>
          <w:sz w:val="22"/>
          <w:szCs w:val="22"/>
          <w:lang w:val="de-DE"/>
        </w:rPr>
      </w:pPr>
      <w:r w:rsidRPr="00E72012">
        <w:rPr>
          <w:rFonts w:ascii="Arial" w:hAnsi="Arial" w:cs="Arial"/>
          <w:b/>
          <w:bCs/>
          <w:sz w:val="22"/>
          <w:szCs w:val="22"/>
          <w:lang w:val="de-DE"/>
        </w:rPr>
        <w:t>kraftvoll leise, smart effizient</w:t>
      </w:r>
      <w:r w:rsidRPr="00E72012">
        <w:rPr>
          <w:rFonts w:ascii="Arial" w:hAnsi="Arial" w:cs="Arial"/>
          <w:sz w:val="22"/>
          <w:szCs w:val="22"/>
          <w:lang w:val="de-DE"/>
        </w:rPr>
        <w:t>.</w:t>
      </w:r>
      <w:r w:rsidR="00072BF5" w:rsidRPr="00E72012">
        <w:rPr>
          <w:rFonts w:ascii="Arial" w:hAnsi="Arial" w:cs="Arial"/>
          <w:sz w:val="22"/>
          <w:szCs w:val="22"/>
          <w:lang w:val="de-DE"/>
        </w:rPr>
        <w:br/>
        <w:t xml:space="preserve">Die </w:t>
      </w:r>
      <w:proofErr w:type="spellStart"/>
      <w:r w:rsidR="00072BF5" w:rsidRPr="00E72012">
        <w:rPr>
          <w:rFonts w:ascii="Arial" w:hAnsi="Arial" w:cs="Arial"/>
          <w:sz w:val="22"/>
          <w:szCs w:val="22"/>
          <w:lang w:val="de-DE"/>
        </w:rPr>
        <w:t>DuoFlow</w:t>
      </w:r>
      <w:proofErr w:type="spellEnd"/>
      <w:r w:rsidR="00072BF5" w:rsidRPr="00E72012">
        <w:rPr>
          <w:rFonts w:ascii="Arial" w:hAnsi="Arial" w:cs="Arial"/>
          <w:sz w:val="22"/>
          <w:szCs w:val="22"/>
          <w:lang w:val="de-DE"/>
        </w:rPr>
        <w:t>-Spülpumpe verbindet intelligente Strömungsführung mit innovativer Technologie – für flüsterleisen Betrieb und spürbar weniger Energieverbrauch. Ohne T- oder Y-Störstellen im Wasserlauf erzielt sie maximale Effizienz bei minimalem Geräuschpegel.</w:t>
      </w:r>
    </w:p>
    <w:p w14:paraId="2DFE21F3" w14:textId="77777777" w:rsidR="00072BF5" w:rsidRPr="00E72012" w:rsidRDefault="00072BF5" w:rsidP="00E80C7B">
      <w:pPr>
        <w:pStyle w:val="NoSpacing"/>
        <w:rPr>
          <w:rFonts w:ascii="Arial" w:hAnsi="Arial" w:cs="Arial"/>
          <w:sz w:val="22"/>
          <w:szCs w:val="22"/>
          <w:lang w:val="de-DE"/>
        </w:rPr>
      </w:pPr>
    </w:p>
    <w:p w14:paraId="4ADC777A" w14:textId="77777777" w:rsidR="0043185F" w:rsidRPr="00E72012" w:rsidRDefault="00D1409F" w:rsidP="00E80C7B">
      <w:pPr>
        <w:pStyle w:val="NoSpacing"/>
        <w:rPr>
          <w:rFonts w:ascii="Arial" w:hAnsi="Arial" w:cs="Arial"/>
          <w:sz w:val="22"/>
          <w:szCs w:val="22"/>
          <w:lang w:val="de-DE"/>
        </w:rPr>
      </w:pPr>
      <w:proofErr w:type="spellStart"/>
      <w:r w:rsidRPr="00E72012">
        <w:rPr>
          <w:rFonts w:ascii="Arial" w:hAnsi="Arial" w:cs="Arial"/>
          <w:b/>
          <w:bCs/>
          <w:sz w:val="22"/>
          <w:szCs w:val="22"/>
          <w:lang w:val="de-DE"/>
        </w:rPr>
        <w:t>ProSoft</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w:t>
      </w:r>
      <w:proofErr w:type="spellStart"/>
      <w:r w:rsidRPr="00E72012">
        <w:rPr>
          <w:rFonts w:ascii="Arial" w:hAnsi="Arial" w:cs="Arial"/>
          <w:sz w:val="22"/>
          <w:szCs w:val="22"/>
          <w:lang w:val="de-DE"/>
        </w:rPr>
        <w:t>Sanftanlauf</w:t>
      </w:r>
      <w:proofErr w:type="spellEnd"/>
      <w:r w:rsidRPr="00E72012">
        <w:rPr>
          <w:rFonts w:ascii="Arial" w:hAnsi="Arial" w:cs="Arial"/>
          <w:sz w:val="22"/>
          <w:szCs w:val="22"/>
          <w:lang w:val="de-DE"/>
        </w:rPr>
        <w:t>)</w:t>
      </w:r>
    </w:p>
    <w:p w14:paraId="56291880" w14:textId="3F3A0816" w:rsidR="00D1409F" w:rsidRPr="00E72012" w:rsidRDefault="00F63A68" w:rsidP="00E80C7B">
      <w:pPr>
        <w:pStyle w:val="NoSpacing"/>
        <w:rPr>
          <w:rFonts w:ascii="Arial" w:hAnsi="Arial" w:cs="Arial"/>
          <w:sz w:val="22"/>
          <w:szCs w:val="22"/>
          <w:lang w:val="de-DE"/>
        </w:rPr>
      </w:pPr>
      <w:r w:rsidRPr="004E4100">
        <w:rPr>
          <w:rFonts w:ascii="Arial" w:hAnsi="Arial" w:cs="Arial"/>
          <w:b/>
          <w:bCs/>
          <w:sz w:val="22"/>
          <w:szCs w:val="22"/>
          <w:lang w:val="de-DE"/>
        </w:rPr>
        <w:t>sanft starten, stark spülen.</w:t>
      </w:r>
      <w:r w:rsidR="00D1409F" w:rsidRPr="00E72012">
        <w:rPr>
          <w:rFonts w:ascii="Arial" w:hAnsi="Arial" w:cs="Arial"/>
          <w:sz w:val="22"/>
          <w:szCs w:val="22"/>
          <w:lang w:val="de-DE"/>
        </w:rPr>
        <w:br/>
      </w:r>
      <w:proofErr w:type="spellStart"/>
      <w:r w:rsidR="00D1409F" w:rsidRPr="00E72012">
        <w:rPr>
          <w:rFonts w:ascii="Arial" w:hAnsi="Arial" w:cs="Arial"/>
          <w:sz w:val="22"/>
          <w:szCs w:val="22"/>
          <w:lang w:val="de-DE"/>
        </w:rPr>
        <w:t>ProSoft</w:t>
      </w:r>
      <w:proofErr w:type="spellEnd"/>
      <w:r w:rsidR="00D1409F" w:rsidRPr="00E72012">
        <w:rPr>
          <w:rFonts w:ascii="Arial" w:hAnsi="Arial" w:cs="Arial"/>
          <w:sz w:val="22"/>
          <w:szCs w:val="22"/>
          <w:lang w:val="de-DE"/>
        </w:rPr>
        <w:t xml:space="preserve"> passt die Pumpenleistung zu Beginn intelligent an – für einen geschützten Start, optimierte Wasserverteilung und weniger Dampfschwaden. Voller Einsatz erst, wenn es wirklich nötig ist – nach rund 15 Sekunden. Ideal für empfindliches </w:t>
      </w:r>
      <w:proofErr w:type="spellStart"/>
      <w:r w:rsidR="00D1409F" w:rsidRPr="00E72012">
        <w:rPr>
          <w:rFonts w:ascii="Arial" w:hAnsi="Arial" w:cs="Arial"/>
          <w:sz w:val="22"/>
          <w:szCs w:val="22"/>
          <w:lang w:val="de-DE"/>
        </w:rPr>
        <w:t>Spülgut</w:t>
      </w:r>
      <w:proofErr w:type="spellEnd"/>
      <w:r w:rsidR="00D1409F" w:rsidRPr="00E72012">
        <w:rPr>
          <w:rFonts w:ascii="Arial" w:hAnsi="Arial" w:cs="Arial"/>
          <w:sz w:val="22"/>
          <w:szCs w:val="22"/>
          <w:lang w:val="de-DE"/>
        </w:rPr>
        <w:t>.</w:t>
      </w:r>
    </w:p>
    <w:p w14:paraId="4E85C1A6" w14:textId="77777777" w:rsidR="00D1409F" w:rsidRPr="00E72012" w:rsidRDefault="00D1409F" w:rsidP="00E80C7B">
      <w:pPr>
        <w:pStyle w:val="NoSpacing"/>
        <w:rPr>
          <w:rFonts w:ascii="Arial" w:hAnsi="Arial" w:cs="Arial"/>
          <w:sz w:val="22"/>
          <w:szCs w:val="22"/>
          <w:lang w:val="de-DE"/>
        </w:rPr>
      </w:pPr>
    </w:p>
    <w:p w14:paraId="1F23B8DF" w14:textId="77777777" w:rsidR="00A35BF3" w:rsidRPr="00E72012" w:rsidRDefault="00A35BF3" w:rsidP="00A35BF3">
      <w:pPr>
        <w:pStyle w:val="NoSpacing"/>
        <w:rPr>
          <w:rFonts w:ascii="Arial" w:hAnsi="Arial" w:cs="Arial"/>
          <w:b/>
          <w:bCs/>
          <w:sz w:val="22"/>
          <w:szCs w:val="22"/>
          <w:lang w:val="de-DE"/>
        </w:rPr>
      </w:pPr>
      <w:proofErr w:type="spellStart"/>
      <w:r w:rsidRPr="00E72012">
        <w:rPr>
          <w:rFonts w:ascii="Arial" w:hAnsi="Arial" w:cs="Arial"/>
          <w:b/>
          <w:bCs/>
          <w:sz w:val="22"/>
          <w:szCs w:val="22"/>
          <w:lang w:val="de-DE"/>
        </w:rPr>
        <w:t>HiTech</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w:t>
      </w:r>
      <w:proofErr w:type="spellStart"/>
      <w:r w:rsidRPr="00E72012">
        <w:rPr>
          <w:rFonts w:ascii="Arial" w:hAnsi="Arial" w:cs="Arial"/>
          <w:sz w:val="22"/>
          <w:szCs w:val="22"/>
          <w:lang w:val="de-DE"/>
        </w:rPr>
        <w:t>Spülarme</w:t>
      </w:r>
      <w:proofErr w:type="spellEnd"/>
      <w:r w:rsidRPr="00E72012">
        <w:rPr>
          <w:rFonts w:ascii="Arial" w:hAnsi="Arial" w:cs="Arial"/>
          <w:sz w:val="22"/>
          <w:szCs w:val="22"/>
          <w:lang w:val="de-DE"/>
        </w:rPr>
        <w:t>)</w:t>
      </w:r>
      <w:r w:rsidRPr="00E72012">
        <w:rPr>
          <w:rFonts w:ascii="Arial" w:hAnsi="Arial" w:cs="Arial"/>
          <w:b/>
          <w:bCs/>
          <w:sz w:val="22"/>
          <w:szCs w:val="22"/>
          <w:lang w:val="de-DE"/>
        </w:rPr>
        <w:t xml:space="preserve"> </w:t>
      </w:r>
    </w:p>
    <w:p w14:paraId="3877FD62" w14:textId="77777777" w:rsidR="00A35BF3" w:rsidRPr="00E72012" w:rsidRDefault="00A35BF3" w:rsidP="00A35BF3">
      <w:pPr>
        <w:pStyle w:val="NoSpacing"/>
        <w:rPr>
          <w:rFonts w:ascii="Arial" w:hAnsi="Arial" w:cs="Arial"/>
          <w:b/>
          <w:bCs/>
          <w:sz w:val="22"/>
          <w:szCs w:val="22"/>
          <w:lang w:val="de-DE"/>
        </w:rPr>
      </w:pPr>
      <w:r w:rsidRPr="004E4100">
        <w:rPr>
          <w:rFonts w:ascii="Arial" w:hAnsi="Arial" w:cs="Arial"/>
          <w:b/>
          <w:bCs/>
          <w:sz w:val="22"/>
          <w:szCs w:val="22"/>
          <w:lang w:val="de-DE"/>
        </w:rPr>
        <w:t>clever gespült, einfach gereinigt.</w:t>
      </w:r>
    </w:p>
    <w:p w14:paraId="6E405F2E" w14:textId="77777777" w:rsidR="00A35BF3" w:rsidRPr="00E72012" w:rsidRDefault="00A35BF3" w:rsidP="00A35BF3">
      <w:pPr>
        <w:pStyle w:val="NoSpacing"/>
        <w:rPr>
          <w:rFonts w:ascii="Arial" w:hAnsi="Arial" w:cs="Arial"/>
          <w:sz w:val="22"/>
          <w:szCs w:val="22"/>
          <w:lang w:val="de-DE"/>
        </w:rPr>
      </w:pPr>
      <w:r w:rsidRPr="00E72012">
        <w:rPr>
          <w:rFonts w:ascii="Arial" w:hAnsi="Arial" w:cs="Arial"/>
          <w:sz w:val="22"/>
          <w:szCs w:val="22"/>
          <w:lang w:val="de-DE"/>
        </w:rPr>
        <w:t xml:space="preserve">Hocheffiziente </w:t>
      </w:r>
      <w:proofErr w:type="spellStart"/>
      <w:r w:rsidRPr="00E72012">
        <w:rPr>
          <w:rFonts w:ascii="Arial" w:hAnsi="Arial" w:cs="Arial"/>
          <w:sz w:val="22"/>
          <w:szCs w:val="22"/>
          <w:lang w:val="de-DE"/>
        </w:rPr>
        <w:t>Spülarme</w:t>
      </w:r>
      <w:proofErr w:type="spellEnd"/>
      <w:r w:rsidRPr="00E72012">
        <w:rPr>
          <w:rFonts w:ascii="Arial" w:hAnsi="Arial" w:cs="Arial"/>
          <w:sz w:val="22"/>
          <w:szCs w:val="22"/>
          <w:lang w:val="de-DE"/>
        </w:rPr>
        <w:t xml:space="preserve"> mit intelligenter Düsenanordnung auf einer Ebene sorgen für maximale Reinigungsleistung bei minimalem Wasserverbrauch. Die Rotation auf Edelstahldorn senkt Reibung, steigert Effizienz</w:t>
      </w:r>
      <w:r>
        <w:rPr>
          <w:rFonts w:ascii="Arial" w:hAnsi="Arial" w:cs="Arial"/>
          <w:sz w:val="22"/>
          <w:szCs w:val="22"/>
          <w:lang w:val="de-DE"/>
        </w:rPr>
        <w:t>.</w:t>
      </w:r>
    </w:p>
    <w:p w14:paraId="78C4ECD6" w14:textId="3E0C9487" w:rsidR="00D1409F" w:rsidRPr="00E72012" w:rsidRDefault="006148CD" w:rsidP="00E80C7B">
      <w:pPr>
        <w:pStyle w:val="NoSpacing"/>
        <w:rPr>
          <w:rFonts w:ascii="Arial" w:hAnsi="Arial" w:cs="Arial"/>
          <w:sz w:val="22"/>
          <w:szCs w:val="22"/>
          <w:lang w:val="de-DE"/>
        </w:rPr>
      </w:pPr>
      <w:r w:rsidRPr="00E72012">
        <w:rPr>
          <w:rFonts w:ascii="Arial" w:hAnsi="Arial" w:cs="Arial"/>
          <w:sz w:val="22"/>
          <w:szCs w:val="22"/>
          <w:lang w:val="de-DE"/>
        </w:rPr>
        <w:t>.</w:t>
      </w:r>
    </w:p>
    <w:p w14:paraId="2FB47CEE" w14:textId="0CA6FCC6" w:rsidR="00E80C7B" w:rsidRPr="00E72012" w:rsidRDefault="000822D4" w:rsidP="00E80C7B">
      <w:pPr>
        <w:pStyle w:val="NoSpacing"/>
        <w:rPr>
          <w:rFonts w:ascii="Arial" w:hAnsi="Arial" w:cs="Arial"/>
          <w:sz w:val="22"/>
          <w:szCs w:val="22"/>
          <w:lang w:val="de-DE"/>
        </w:rPr>
      </w:pPr>
      <w:r w:rsidRPr="00E72012">
        <w:rPr>
          <w:rFonts w:ascii="Arial" w:hAnsi="Arial" w:cs="Arial"/>
          <w:b/>
          <w:bCs/>
          <w:sz w:val="22"/>
          <w:szCs w:val="22"/>
          <w:lang w:val="de-DE"/>
        </w:rPr>
        <w:t>UltraRinse3</w:t>
      </w:r>
      <w:r w:rsidRPr="00E72012">
        <w:rPr>
          <w:rFonts w:ascii="Arial" w:hAnsi="Arial" w:cs="Arial"/>
          <w:sz w:val="22"/>
          <w:szCs w:val="22"/>
          <w:lang w:val="de-DE"/>
        </w:rPr>
        <w:t xml:space="preserve"> </w:t>
      </w:r>
      <w:r w:rsidR="00DF2785" w:rsidRPr="00E72012">
        <w:rPr>
          <w:rFonts w:ascii="Arial" w:hAnsi="Arial" w:cs="Arial"/>
          <w:sz w:val="22"/>
          <w:szCs w:val="22"/>
          <w:lang w:val="de-DE"/>
        </w:rPr>
        <w:t>(Nachspülgeometrie)</w:t>
      </w:r>
    </w:p>
    <w:p w14:paraId="5A7C7250" w14:textId="4C9ABC14"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gezielt gespült, messbar gespart.</w:t>
      </w:r>
    </w:p>
    <w:p w14:paraId="7F35C147" w14:textId="4E1E2103" w:rsidR="00DF2785" w:rsidRPr="00E72012" w:rsidRDefault="00DF2785" w:rsidP="00E80C7B">
      <w:pPr>
        <w:pStyle w:val="NoSpacing"/>
        <w:rPr>
          <w:rFonts w:ascii="Arial" w:hAnsi="Arial" w:cs="Arial"/>
          <w:sz w:val="22"/>
          <w:szCs w:val="22"/>
          <w:lang w:val="de-DE"/>
        </w:rPr>
      </w:pPr>
      <w:r w:rsidRPr="00E72012">
        <w:rPr>
          <w:rFonts w:ascii="Arial" w:hAnsi="Arial" w:cs="Arial"/>
          <w:sz w:val="22"/>
          <w:szCs w:val="22"/>
          <w:lang w:val="de-DE"/>
        </w:rPr>
        <w:t xml:space="preserve">Dank optimierter Nachspülgeometrie trifft jeder Tropfen genau dorthin, wo er wirken soll – auf das </w:t>
      </w:r>
      <w:proofErr w:type="spellStart"/>
      <w:r w:rsidRPr="00E72012">
        <w:rPr>
          <w:rFonts w:ascii="Arial" w:hAnsi="Arial" w:cs="Arial"/>
          <w:sz w:val="22"/>
          <w:szCs w:val="22"/>
          <w:lang w:val="de-DE"/>
        </w:rPr>
        <w:t>Spülgut</w:t>
      </w:r>
      <w:proofErr w:type="spellEnd"/>
      <w:r w:rsidRPr="00E72012">
        <w:rPr>
          <w:rFonts w:ascii="Arial" w:hAnsi="Arial" w:cs="Arial"/>
          <w:sz w:val="22"/>
          <w:szCs w:val="22"/>
          <w:lang w:val="de-DE"/>
        </w:rPr>
        <w:t xml:space="preserve">, nicht auf die Wände. Die präzise Abstimmung der oberen und unteren </w:t>
      </w:r>
      <w:proofErr w:type="spellStart"/>
      <w:r w:rsidRPr="00E72012">
        <w:rPr>
          <w:rFonts w:ascii="Arial" w:hAnsi="Arial" w:cs="Arial"/>
          <w:sz w:val="22"/>
          <w:szCs w:val="22"/>
          <w:lang w:val="de-DE"/>
        </w:rPr>
        <w:t>Spülarme</w:t>
      </w:r>
      <w:proofErr w:type="spellEnd"/>
      <w:r w:rsidRPr="00E72012">
        <w:rPr>
          <w:rFonts w:ascii="Arial" w:hAnsi="Arial" w:cs="Arial"/>
          <w:sz w:val="22"/>
          <w:szCs w:val="22"/>
          <w:lang w:val="de-DE"/>
        </w:rPr>
        <w:t xml:space="preserve"> sorgt für maximale Flächendeckung bei minimalem Wasserverbrauch. Effizient. Sauber. Punktgenau.</w:t>
      </w:r>
    </w:p>
    <w:p w14:paraId="5B0FFD2E" w14:textId="77777777" w:rsidR="000822D4" w:rsidRPr="00E72012" w:rsidRDefault="000822D4" w:rsidP="00E80C7B">
      <w:pPr>
        <w:pStyle w:val="NoSpacing"/>
        <w:rPr>
          <w:rFonts w:ascii="Arial" w:hAnsi="Arial" w:cs="Arial"/>
          <w:sz w:val="22"/>
          <w:szCs w:val="22"/>
          <w:lang w:val="de-DE"/>
        </w:rPr>
      </w:pPr>
    </w:p>
    <w:p w14:paraId="6989A0F6" w14:textId="1A30F219" w:rsidR="00CE10F2" w:rsidRPr="00E72012" w:rsidRDefault="00CE10F2" w:rsidP="00CE10F2">
      <w:pPr>
        <w:pStyle w:val="NoSpacing"/>
        <w:rPr>
          <w:rFonts w:ascii="Arial" w:hAnsi="Arial" w:cs="Arial"/>
          <w:sz w:val="22"/>
          <w:szCs w:val="22"/>
          <w:lang w:val="de-DE"/>
        </w:rPr>
      </w:pPr>
      <w:proofErr w:type="spellStart"/>
      <w:r w:rsidRPr="00E72012">
        <w:rPr>
          <w:rFonts w:ascii="Arial" w:hAnsi="Arial" w:cs="Arial"/>
          <w:b/>
          <w:bCs/>
          <w:sz w:val="22"/>
          <w:szCs w:val="22"/>
          <w:lang w:val="de-DE"/>
        </w:rPr>
        <w:t>ProRinse</w:t>
      </w:r>
      <w:proofErr w:type="spellEnd"/>
      <w:r w:rsidRPr="00E72012">
        <w:rPr>
          <w:rFonts w:ascii="Arial" w:hAnsi="Arial" w:cs="Arial"/>
          <w:sz w:val="22"/>
          <w:szCs w:val="22"/>
          <w:lang w:val="de-DE"/>
        </w:rPr>
        <w:t xml:space="preserve"> (Nachspülsystem)</w:t>
      </w:r>
    </w:p>
    <w:p w14:paraId="649183E4" w14:textId="59F6FADF" w:rsidR="00F63A68" w:rsidRPr="00E72012" w:rsidRDefault="00F075D2" w:rsidP="00CE10F2">
      <w:pPr>
        <w:pStyle w:val="NoSpacing"/>
        <w:rPr>
          <w:rFonts w:ascii="Arial" w:hAnsi="Arial" w:cs="Arial"/>
          <w:b/>
          <w:bCs/>
          <w:sz w:val="22"/>
          <w:szCs w:val="22"/>
          <w:lang w:val="de-DE"/>
        </w:rPr>
      </w:pPr>
      <w:r w:rsidRPr="004E4100">
        <w:rPr>
          <w:rFonts w:ascii="Arial" w:hAnsi="Arial" w:cs="Arial"/>
          <w:b/>
          <w:bCs/>
          <w:sz w:val="22"/>
          <w:szCs w:val="22"/>
          <w:lang w:val="de-DE"/>
        </w:rPr>
        <w:t>konstant sauber, kompromisslos sicher.</w:t>
      </w:r>
    </w:p>
    <w:p w14:paraId="31773185" w14:textId="084A97AE" w:rsidR="00E80C7B" w:rsidRPr="00E72012" w:rsidRDefault="0041028A" w:rsidP="00E80C7B">
      <w:pPr>
        <w:pStyle w:val="NoSpacing"/>
        <w:rPr>
          <w:rFonts w:ascii="Arial" w:hAnsi="Arial" w:cs="Arial"/>
          <w:b/>
          <w:bCs/>
          <w:sz w:val="22"/>
          <w:szCs w:val="22"/>
          <w:u w:val="single"/>
          <w:lang w:val="de-DE"/>
        </w:rPr>
      </w:pPr>
      <w:r w:rsidRPr="00E72012">
        <w:rPr>
          <w:rFonts w:ascii="Arial" w:hAnsi="Arial" w:cs="Arial"/>
          <w:sz w:val="22"/>
          <w:szCs w:val="22"/>
          <w:lang w:val="de-DE"/>
        </w:rPr>
        <w:t xml:space="preserve">Mit atmosphärischem Boiler und Nachspülpumpe sorgt </w:t>
      </w:r>
      <w:proofErr w:type="spellStart"/>
      <w:r w:rsidRPr="00E72012">
        <w:rPr>
          <w:rFonts w:ascii="Arial" w:hAnsi="Arial" w:cs="Arial"/>
          <w:sz w:val="22"/>
          <w:szCs w:val="22"/>
          <w:lang w:val="de-DE"/>
        </w:rPr>
        <w:t>ProRinse</w:t>
      </w:r>
      <w:proofErr w:type="spellEnd"/>
      <w:r w:rsidRPr="00E72012">
        <w:rPr>
          <w:rFonts w:ascii="Arial" w:hAnsi="Arial" w:cs="Arial"/>
          <w:sz w:val="22"/>
          <w:szCs w:val="22"/>
          <w:lang w:val="de-DE"/>
        </w:rPr>
        <w:t xml:space="preserve"> für stabilen Druck, gleichmäßigen Wasserdurchfluss und präzise Temperaturregelung. Für durchgehend zuverlässige Spülergebnisse – bei jedem Spülgang.</w:t>
      </w:r>
    </w:p>
    <w:p w14:paraId="44B38EB6" w14:textId="77777777" w:rsidR="00E80C7B" w:rsidRPr="00E72012" w:rsidRDefault="00E80C7B" w:rsidP="00E80C7B">
      <w:pPr>
        <w:pStyle w:val="NoSpacing"/>
        <w:rPr>
          <w:rFonts w:ascii="Arial" w:hAnsi="Arial" w:cs="Arial"/>
          <w:b/>
          <w:bCs/>
          <w:sz w:val="22"/>
          <w:szCs w:val="22"/>
          <w:u w:val="single"/>
          <w:lang w:val="de-DE"/>
        </w:rPr>
      </w:pPr>
    </w:p>
    <w:p w14:paraId="61239EAE" w14:textId="57FF181A" w:rsidR="00E80C7B" w:rsidRPr="00E72012" w:rsidRDefault="007011D6" w:rsidP="00E80C7B">
      <w:pPr>
        <w:pStyle w:val="NoSpacing"/>
        <w:rPr>
          <w:rFonts w:ascii="Arial" w:hAnsi="Arial" w:cs="Arial"/>
          <w:sz w:val="22"/>
          <w:szCs w:val="22"/>
          <w:lang w:val="de-DE"/>
        </w:rPr>
      </w:pPr>
      <w:proofErr w:type="spellStart"/>
      <w:r w:rsidRPr="00E72012">
        <w:rPr>
          <w:rFonts w:ascii="Arial" w:hAnsi="Arial" w:cs="Arial"/>
          <w:b/>
          <w:bCs/>
          <w:sz w:val="22"/>
          <w:szCs w:val="22"/>
          <w:lang w:val="de-DE"/>
        </w:rPr>
        <w:t>ProDrain</w:t>
      </w:r>
      <w:proofErr w:type="spellEnd"/>
      <w:r w:rsidRPr="00E72012">
        <w:rPr>
          <w:rFonts w:ascii="Arial" w:hAnsi="Arial" w:cs="Arial"/>
          <w:b/>
          <w:bCs/>
          <w:sz w:val="22"/>
          <w:szCs w:val="22"/>
          <w:lang w:val="de-DE"/>
        </w:rPr>
        <w:t xml:space="preserve"> 4</w:t>
      </w:r>
      <w:r w:rsidRPr="00E72012">
        <w:rPr>
          <w:rFonts w:ascii="Arial" w:hAnsi="Arial" w:cs="Arial"/>
          <w:sz w:val="22"/>
          <w:szCs w:val="22"/>
          <w:lang w:val="de-DE"/>
        </w:rPr>
        <w:t xml:space="preserve"> (Filtersystem)</w:t>
      </w:r>
    </w:p>
    <w:p w14:paraId="63A271FE" w14:textId="15D0C306" w:rsidR="00F075D2" w:rsidRPr="00E72012" w:rsidRDefault="00F075D2" w:rsidP="00E80C7B">
      <w:pPr>
        <w:pStyle w:val="NoSpacing"/>
        <w:rPr>
          <w:rFonts w:ascii="Arial" w:hAnsi="Arial" w:cs="Arial"/>
          <w:b/>
          <w:bCs/>
          <w:sz w:val="22"/>
          <w:szCs w:val="22"/>
          <w:lang w:val="de-DE"/>
        </w:rPr>
      </w:pPr>
      <w:r w:rsidRPr="004E4100">
        <w:rPr>
          <w:rFonts w:ascii="Arial" w:hAnsi="Arial" w:cs="Arial"/>
          <w:b/>
          <w:bCs/>
          <w:sz w:val="22"/>
          <w:szCs w:val="22"/>
          <w:lang w:val="de-DE"/>
        </w:rPr>
        <w:t>dreifach gefiltert, dauerhaft sauber.</w:t>
      </w:r>
    </w:p>
    <w:p w14:paraId="2E8B73F2" w14:textId="32578251" w:rsidR="00E80C7B" w:rsidRPr="00E72012" w:rsidRDefault="006163A3" w:rsidP="00E80C7B">
      <w:pPr>
        <w:pStyle w:val="NoSpacing"/>
        <w:rPr>
          <w:rFonts w:ascii="Arial" w:hAnsi="Arial" w:cs="Arial"/>
          <w:sz w:val="22"/>
          <w:szCs w:val="22"/>
          <w:lang w:val="de-DE"/>
        </w:rPr>
      </w:pPr>
      <w:r w:rsidRPr="00E72012">
        <w:rPr>
          <w:rFonts w:ascii="Arial" w:hAnsi="Arial" w:cs="Arial"/>
          <w:sz w:val="22"/>
          <w:szCs w:val="22"/>
          <w:lang w:val="de-DE"/>
        </w:rPr>
        <w:t>Drei präzise abgestimmte Filterstufen – vom groben Vorfilter bis zum 0,5 mm-Feinfilter – halten die Spüllauge zuverlässig klar. Edelstahl-Tankfilter verhindern Verstopfungen selbst bei hartnäckigen Speiseresten. Das Ergebnis: längere Laufzeiten, weniger Chemie, konstant hohe Leistung.</w:t>
      </w:r>
    </w:p>
    <w:p w14:paraId="1198ADD4" w14:textId="77777777" w:rsidR="00F075D2" w:rsidRPr="00E72012" w:rsidRDefault="00F075D2" w:rsidP="00E70B75">
      <w:pPr>
        <w:pStyle w:val="NoSpacing"/>
        <w:rPr>
          <w:rFonts w:ascii="Arial" w:hAnsi="Arial" w:cs="Arial"/>
          <w:b/>
          <w:bCs/>
          <w:sz w:val="22"/>
          <w:szCs w:val="22"/>
          <w:lang w:val="de-DE"/>
        </w:rPr>
      </w:pPr>
    </w:p>
    <w:p w14:paraId="19FACCE4" w14:textId="47408770" w:rsidR="00E70B75" w:rsidRPr="00E72012" w:rsidRDefault="00E70B75" w:rsidP="00E70B75">
      <w:pPr>
        <w:pStyle w:val="NoSpacing"/>
        <w:rPr>
          <w:rFonts w:ascii="Arial" w:hAnsi="Arial" w:cs="Arial"/>
          <w:sz w:val="22"/>
          <w:szCs w:val="22"/>
          <w:lang w:val="de-DE"/>
        </w:rPr>
      </w:pPr>
      <w:proofErr w:type="spellStart"/>
      <w:r w:rsidRPr="00E72012">
        <w:rPr>
          <w:rFonts w:ascii="Arial" w:hAnsi="Arial" w:cs="Arial"/>
          <w:b/>
          <w:bCs/>
          <w:sz w:val="22"/>
          <w:szCs w:val="22"/>
          <w:lang w:val="de-DE"/>
        </w:rPr>
        <w:t>HotWash</w:t>
      </w:r>
      <w:proofErr w:type="spellEnd"/>
      <w:r w:rsidRPr="00E72012">
        <w:rPr>
          <w:rFonts w:ascii="Arial" w:hAnsi="Arial" w:cs="Arial"/>
          <w:sz w:val="22"/>
          <w:szCs w:val="22"/>
          <w:lang w:val="de-DE"/>
        </w:rPr>
        <w:t xml:space="preserve"> (Beheizungssystem)</w:t>
      </w:r>
    </w:p>
    <w:p w14:paraId="32A41E6F" w14:textId="24AC30FB" w:rsidR="00F075D2" w:rsidRPr="00E72012" w:rsidRDefault="007C22AB" w:rsidP="00E70B75">
      <w:pPr>
        <w:pStyle w:val="NoSpacing"/>
        <w:rPr>
          <w:rFonts w:ascii="Arial" w:hAnsi="Arial" w:cs="Arial"/>
          <w:b/>
          <w:bCs/>
          <w:sz w:val="22"/>
          <w:szCs w:val="22"/>
          <w:lang w:val="de-DE"/>
        </w:rPr>
      </w:pPr>
      <w:r w:rsidRPr="00DE6CC9">
        <w:rPr>
          <w:rFonts w:ascii="Arial" w:hAnsi="Arial" w:cs="Arial"/>
          <w:b/>
          <w:bCs/>
          <w:sz w:val="22"/>
          <w:szCs w:val="22"/>
          <w:lang w:val="de-DE"/>
        </w:rPr>
        <w:t>durchgehend heiß, rundum effizient.</w:t>
      </w:r>
    </w:p>
    <w:p w14:paraId="7357DDA1" w14:textId="2C3F7001" w:rsidR="00DE6CC9" w:rsidRDefault="005C0E69" w:rsidP="007C22AB">
      <w:pPr>
        <w:pStyle w:val="NoSpacing"/>
        <w:rPr>
          <w:rFonts w:ascii="Arial" w:hAnsi="Arial" w:cs="Arial"/>
          <w:sz w:val="22"/>
          <w:szCs w:val="22"/>
          <w:lang w:val="de-DE"/>
        </w:rPr>
      </w:pPr>
      <w:proofErr w:type="spellStart"/>
      <w:r w:rsidRPr="00E72012">
        <w:rPr>
          <w:rFonts w:ascii="Arial" w:hAnsi="Arial" w:cs="Arial"/>
          <w:sz w:val="22"/>
          <w:szCs w:val="22"/>
          <w:lang w:val="de-DE"/>
        </w:rPr>
        <w:t>HotWash</w:t>
      </w:r>
      <w:proofErr w:type="spellEnd"/>
      <w:r w:rsidRPr="00E72012">
        <w:rPr>
          <w:rFonts w:ascii="Arial" w:hAnsi="Arial" w:cs="Arial"/>
          <w:sz w:val="22"/>
          <w:szCs w:val="22"/>
          <w:lang w:val="de-DE"/>
        </w:rPr>
        <w:t xml:space="preserve"> hält die Temperatur stabil – auch bei hoher Auslastung. Parallel arbeitende Heizelemente und smarte Leistungssteuerung sorgen für kürzere Spülzeiten, bessere Trocknung und weniger Chemieeinsatz. Integrierte Thermosicherungen garantieren Sicherheit bei voller Heizkraft.</w:t>
      </w:r>
    </w:p>
    <w:p w14:paraId="7E0AC68E" w14:textId="77777777" w:rsidR="002818C3" w:rsidRPr="002818C3" w:rsidRDefault="002818C3" w:rsidP="007C22AB">
      <w:pPr>
        <w:pStyle w:val="NoSpacing"/>
        <w:rPr>
          <w:rFonts w:ascii="Arial" w:hAnsi="Arial" w:cs="Arial"/>
          <w:sz w:val="22"/>
          <w:szCs w:val="22"/>
          <w:lang w:val="de-DE"/>
        </w:rPr>
      </w:pPr>
    </w:p>
    <w:p w14:paraId="6BE289AD" w14:textId="767EA39E" w:rsidR="007C22AB" w:rsidRPr="00E72012" w:rsidRDefault="007C22AB" w:rsidP="007C22AB">
      <w:pPr>
        <w:pStyle w:val="NoSpacing"/>
        <w:rPr>
          <w:rFonts w:ascii="Arial" w:hAnsi="Arial" w:cs="Arial"/>
          <w:sz w:val="22"/>
          <w:szCs w:val="22"/>
          <w:lang w:val="de-DE"/>
        </w:rPr>
      </w:pPr>
      <w:proofErr w:type="spellStart"/>
      <w:r w:rsidRPr="00E72012">
        <w:rPr>
          <w:rFonts w:ascii="Arial" w:hAnsi="Arial" w:cs="Arial"/>
          <w:b/>
          <w:bCs/>
          <w:sz w:val="22"/>
          <w:szCs w:val="22"/>
          <w:lang w:val="de-DE"/>
        </w:rPr>
        <w:t>ThermoStop</w:t>
      </w:r>
      <w:proofErr w:type="spellEnd"/>
      <w:r w:rsidRPr="00E72012">
        <w:rPr>
          <w:rFonts w:ascii="Arial" w:hAnsi="Arial" w:cs="Arial"/>
          <w:sz w:val="22"/>
          <w:szCs w:val="22"/>
          <w:lang w:val="de-DE"/>
        </w:rPr>
        <w:t xml:space="preserve"> (System zur Temperaturkontrolle)</w:t>
      </w:r>
    </w:p>
    <w:p w14:paraId="0187750D" w14:textId="179CB342" w:rsidR="00E70B75" w:rsidRPr="00E72012" w:rsidRDefault="007C22AB" w:rsidP="00E80C7B">
      <w:pPr>
        <w:pStyle w:val="NoSpacing"/>
        <w:rPr>
          <w:rFonts w:ascii="Arial" w:hAnsi="Arial" w:cs="Arial"/>
          <w:b/>
          <w:bCs/>
          <w:sz w:val="22"/>
          <w:szCs w:val="22"/>
          <w:lang w:val="de-DE"/>
        </w:rPr>
      </w:pPr>
      <w:r w:rsidRPr="00E72012">
        <w:rPr>
          <w:rFonts w:ascii="Arial" w:hAnsi="Arial" w:cs="Arial"/>
          <w:b/>
          <w:bCs/>
          <w:sz w:val="22"/>
          <w:szCs w:val="22"/>
          <w:lang w:val="de-DE"/>
        </w:rPr>
        <w:t>nur heiß zählt.</w:t>
      </w:r>
    </w:p>
    <w:p w14:paraId="1BE1A43A" w14:textId="788C4149" w:rsidR="005C0E69" w:rsidRPr="00E72012" w:rsidRDefault="002C7E22" w:rsidP="00E80C7B">
      <w:pPr>
        <w:pStyle w:val="NoSpacing"/>
        <w:rPr>
          <w:rFonts w:ascii="Arial" w:hAnsi="Arial" w:cs="Arial"/>
          <w:sz w:val="22"/>
          <w:szCs w:val="22"/>
          <w:lang w:val="de-DE"/>
        </w:rPr>
      </w:pPr>
      <w:proofErr w:type="spellStart"/>
      <w:r w:rsidRPr="00E72012">
        <w:rPr>
          <w:rFonts w:ascii="Arial" w:hAnsi="Arial" w:cs="Arial"/>
          <w:sz w:val="22"/>
          <w:szCs w:val="22"/>
          <w:lang w:val="de-DE"/>
        </w:rPr>
        <w:t>Thermostop</w:t>
      </w:r>
      <w:proofErr w:type="spellEnd"/>
      <w:r w:rsidRPr="00E72012">
        <w:rPr>
          <w:rFonts w:ascii="Arial" w:hAnsi="Arial" w:cs="Arial"/>
          <w:sz w:val="22"/>
          <w:szCs w:val="22"/>
          <w:lang w:val="de-DE"/>
        </w:rPr>
        <w:t xml:space="preserve"> überwacht die </w:t>
      </w:r>
      <w:proofErr w:type="spellStart"/>
      <w:r w:rsidRPr="00E72012">
        <w:rPr>
          <w:rFonts w:ascii="Arial" w:hAnsi="Arial" w:cs="Arial"/>
          <w:sz w:val="22"/>
          <w:szCs w:val="22"/>
          <w:lang w:val="de-DE"/>
        </w:rPr>
        <w:t>Boilertemperatur</w:t>
      </w:r>
      <w:proofErr w:type="spellEnd"/>
      <w:r w:rsidRPr="00E72012">
        <w:rPr>
          <w:rFonts w:ascii="Arial" w:hAnsi="Arial" w:cs="Arial"/>
          <w:sz w:val="22"/>
          <w:szCs w:val="22"/>
          <w:lang w:val="de-DE"/>
        </w:rPr>
        <w:t xml:space="preserve"> konstant und verlängert den Spülzyklus automatisch, wenn’s zu kalt wird. So startet die Nachspülung erst bei optimaler Temperatur – für hygienische Reinigung und bessere Trocknung. Kein Kompromiss bei Sauberkeit.</w:t>
      </w:r>
    </w:p>
    <w:p w14:paraId="753C21AF" w14:textId="77777777" w:rsidR="005C0E69" w:rsidRDefault="005C0E69" w:rsidP="00E80C7B">
      <w:pPr>
        <w:pStyle w:val="NoSpacing"/>
        <w:rPr>
          <w:rFonts w:ascii="Arial" w:hAnsi="Arial" w:cs="Arial"/>
          <w:sz w:val="22"/>
          <w:szCs w:val="22"/>
          <w:lang w:val="de-DE"/>
        </w:rPr>
      </w:pPr>
    </w:p>
    <w:p w14:paraId="4DADD7FF" w14:textId="77777777" w:rsidR="00A35BF3" w:rsidRDefault="00A35BF3" w:rsidP="00E80C7B">
      <w:pPr>
        <w:pStyle w:val="NoSpacing"/>
        <w:rPr>
          <w:rFonts w:ascii="Arial" w:hAnsi="Arial" w:cs="Arial"/>
          <w:sz w:val="22"/>
          <w:szCs w:val="22"/>
          <w:lang w:val="de-DE"/>
        </w:rPr>
      </w:pPr>
    </w:p>
    <w:p w14:paraId="4E9840C0" w14:textId="77777777" w:rsidR="00A35BF3" w:rsidRPr="00E72012" w:rsidRDefault="00A35BF3" w:rsidP="00E80C7B">
      <w:pPr>
        <w:pStyle w:val="NoSpacing"/>
        <w:rPr>
          <w:rFonts w:ascii="Arial" w:hAnsi="Arial" w:cs="Arial"/>
          <w:sz w:val="22"/>
          <w:szCs w:val="22"/>
          <w:lang w:val="de-DE"/>
        </w:rPr>
      </w:pPr>
    </w:p>
    <w:p w14:paraId="549DF636" w14:textId="70EA23A1" w:rsidR="004C3772" w:rsidRPr="00E72012" w:rsidRDefault="004C3772" w:rsidP="004C3772">
      <w:pPr>
        <w:pStyle w:val="NoSpacing"/>
        <w:rPr>
          <w:rFonts w:ascii="Arial" w:hAnsi="Arial" w:cs="Arial"/>
          <w:sz w:val="22"/>
          <w:szCs w:val="22"/>
          <w:lang w:val="de-DE"/>
        </w:rPr>
      </w:pPr>
      <w:proofErr w:type="spellStart"/>
      <w:r w:rsidRPr="00E72012">
        <w:rPr>
          <w:rFonts w:ascii="Arial" w:hAnsi="Arial" w:cs="Arial"/>
          <w:b/>
          <w:bCs/>
          <w:sz w:val="22"/>
          <w:szCs w:val="22"/>
          <w:lang w:val="de-DE"/>
        </w:rPr>
        <w:lastRenderedPageBreak/>
        <w:t>EnergySaving</w:t>
      </w:r>
      <w:proofErr w:type="spellEnd"/>
      <w:r w:rsidRPr="00E72012">
        <w:rPr>
          <w:rFonts w:ascii="Arial" w:hAnsi="Arial" w:cs="Arial"/>
          <w:sz w:val="22"/>
          <w:szCs w:val="22"/>
          <w:lang w:val="de-DE"/>
        </w:rPr>
        <w:t xml:space="preserve"> (System zur Energieoptimierung)</w:t>
      </w:r>
    </w:p>
    <w:p w14:paraId="4AFB49FC" w14:textId="6FEBC213" w:rsidR="004C3772" w:rsidRPr="00E72012" w:rsidRDefault="004C3772" w:rsidP="004C3772">
      <w:pPr>
        <w:pStyle w:val="NoSpacing"/>
        <w:rPr>
          <w:rFonts w:ascii="Arial" w:hAnsi="Arial" w:cs="Arial"/>
          <w:b/>
          <w:bCs/>
          <w:sz w:val="22"/>
          <w:szCs w:val="22"/>
          <w:lang w:val="de-DE"/>
        </w:rPr>
      </w:pPr>
      <w:r w:rsidRPr="00E72012">
        <w:rPr>
          <w:rFonts w:ascii="Arial" w:hAnsi="Arial" w:cs="Arial"/>
          <w:b/>
          <w:bCs/>
          <w:sz w:val="22"/>
          <w:szCs w:val="22"/>
          <w:lang w:val="de-DE"/>
        </w:rPr>
        <w:t>denkt mit, spart mit.</w:t>
      </w:r>
    </w:p>
    <w:p w14:paraId="0AED324E" w14:textId="14622D9E" w:rsidR="00E80C7B" w:rsidRPr="00E72012" w:rsidRDefault="00D972A2" w:rsidP="00E80C7B">
      <w:pPr>
        <w:pStyle w:val="NoSpacing"/>
        <w:rPr>
          <w:rFonts w:ascii="Arial" w:hAnsi="Arial" w:cs="Arial"/>
          <w:sz w:val="22"/>
          <w:szCs w:val="22"/>
          <w:lang w:val="de-DE"/>
        </w:rPr>
      </w:pPr>
      <w:r w:rsidRPr="00E72012">
        <w:rPr>
          <w:rFonts w:ascii="Arial" w:hAnsi="Arial" w:cs="Arial"/>
          <w:sz w:val="22"/>
          <w:szCs w:val="22"/>
          <w:lang w:val="de-DE"/>
        </w:rPr>
        <w:t xml:space="preserve">Im Standby wird Energie gespart, beim Spülen volle Leistung: </w:t>
      </w:r>
      <w:proofErr w:type="spellStart"/>
      <w:r w:rsidRPr="00E72012">
        <w:rPr>
          <w:rFonts w:ascii="Arial" w:hAnsi="Arial" w:cs="Arial"/>
          <w:sz w:val="22"/>
          <w:szCs w:val="22"/>
          <w:lang w:val="de-DE"/>
        </w:rPr>
        <w:t>EnergySaving</w:t>
      </w:r>
      <w:proofErr w:type="spellEnd"/>
      <w:r w:rsidRPr="00E72012">
        <w:rPr>
          <w:rFonts w:ascii="Arial" w:hAnsi="Arial" w:cs="Arial"/>
          <w:sz w:val="22"/>
          <w:szCs w:val="22"/>
          <w:lang w:val="de-DE"/>
        </w:rPr>
        <w:t xml:space="preserve"> senkt die </w:t>
      </w:r>
      <w:proofErr w:type="spellStart"/>
      <w:r w:rsidRPr="00E72012">
        <w:rPr>
          <w:rFonts w:ascii="Arial" w:hAnsi="Arial" w:cs="Arial"/>
          <w:sz w:val="22"/>
          <w:szCs w:val="22"/>
          <w:lang w:val="de-DE"/>
        </w:rPr>
        <w:t>Boilertemperatur</w:t>
      </w:r>
      <w:proofErr w:type="spellEnd"/>
      <w:r w:rsidRPr="00E72012">
        <w:rPr>
          <w:rFonts w:ascii="Arial" w:hAnsi="Arial" w:cs="Arial"/>
          <w:sz w:val="22"/>
          <w:szCs w:val="22"/>
          <w:lang w:val="de-DE"/>
        </w:rPr>
        <w:t xml:space="preserve"> automatisch und erhitzt nur bei Bedarf. Das reduziert Verbrauch, schützt vor Kalk – und sorgt dauerhaft für effiziente Ergebnisse.</w:t>
      </w:r>
    </w:p>
    <w:p w14:paraId="55C6C57B" w14:textId="77777777" w:rsidR="00E80C7B" w:rsidRPr="00E72012" w:rsidRDefault="00E80C7B" w:rsidP="00E80C7B">
      <w:pPr>
        <w:pStyle w:val="NoSpacing"/>
        <w:rPr>
          <w:rFonts w:ascii="Arial" w:hAnsi="Arial" w:cs="Arial"/>
          <w:sz w:val="22"/>
          <w:szCs w:val="22"/>
          <w:lang w:val="de-DE"/>
        </w:rPr>
      </w:pPr>
    </w:p>
    <w:p w14:paraId="65C2E8D0" w14:textId="7ACAB6E2" w:rsidR="006C5BA0" w:rsidRPr="00E72012" w:rsidRDefault="006C5BA0" w:rsidP="006C5BA0">
      <w:pPr>
        <w:pStyle w:val="NoSpacing"/>
        <w:rPr>
          <w:rFonts w:ascii="Arial" w:hAnsi="Arial" w:cs="Arial"/>
          <w:sz w:val="22"/>
          <w:szCs w:val="22"/>
          <w:lang w:val="de-DE"/>
        </w:rPr>
      </w:pPr>
      <w:r w:rsidRPr="00E72012">
        <w:rPr>
          <w:rFonts w:ascii="Arial" w:hAnsi="Arial" w:cs="Arial"/>
          <w:b/>
          <w:bCs/>
          <w:sz w:val="22"/>
          <w:szCs w:val="22"/>
          <w:lang w:val="de-DE"/>
        </w:rPr>
        <w:t>EvoLution3 mit Access</w:t>
      </w:r>
      <w:r w:rsidRPr="00E72012">
        <w:rPr>
          <w:rFonts w:ascii="Arial" w:hAnsi="Arial" w:cs="Arial"/>
          <w:sz w:val="22"/>
          <w:szCs w:val="22"/>
          <w:lang w:val="de-DE"/>
        </w:rPr>
        <w:t xml:space="preserve"> (Wartungsarmes Abpumpsystem)</w:t>
      </w:r>
    </w:p>
    <w:p w14:paraId="3960381F" w14:textId="6DAD1C11" w:rsidR="00081439" w:rsidRPr="00E72012" w:rsidRDefault="00081439" w:rsidP="006C5BA0">
      <w:pPr>
        <w:pStyle w:val="NoSpacing"/>
        <w:rPr>
          <w:rFonts w:ascii="Arial" w:hAnsi="Arial" w:cs="Arial"/>
          <w:b/>
          <w:bCs/>
          <w:sz w:val="22"/>
          <w:szCs w:val="22"/>
          <w:lang w:val="de-DE"/>
        </w:rPr>
      </w:pPr>
      <w:r w:rsidRPr="004E4100">
        <w:rPr>
          <w:rFonts w:ascii="Arial" w:hAnsi="Arial" w:cs="Arial"/>
          <w:b/>
          <w:bCs/>
          <w:sz w:val="22"/>
          <w:szCs w:val="22"/>
          <w:lang w:val="de-DE"/>
        </w:rPr>
        <w:t>sauber abgepumpt, smart gelöst.</w:t>
      </w:r>
    </w:p>
    <w:p w14:paraId="109E016D" w14:textId="561D03AC" w:rsidR="00D972A2" w:rsidRPr="00E72012" w:rsidRDefault="00081439" w:rsidP="00E80C7B">
      <w:pPr>
        <w:pStyle w:val="NoSpacing"/>
        <w:rPr>
          <w:rFonts w:ascii="Arial" w:hAnsi="Arial" w:cs="Arial"/>
          <w:sz w:val="22"/>
          <w:szCs w:val="22"/>
          <w:lang w:val="de-DE"/>
        </w:rPr>
      </w:pPr>
      <w:r w:rsidRPr="00E72012">
        <w:rPr>
          <w:rFonts w:ascii="Arial" w:hAnsi="Arial" w:cs="Arial"/>
          <w:sz w:val="22"/>
          <w:szCs w:val="22"/>
          <w:lang w:val="de-DE"/>
        </w:rPr>
        <w:t xml:space="preserve">EvoLution3 sorgt für einen gezielten Wasseraustausch, hält die Spüllauge länger sauber und spart Reinigungsmittel. Direkt zugänglich aus dem </w:t>
      </w:r>
      <w:proofErr w:type="spellStart"/>
      <w:r w:rsidRPr="00E72012">
        <w:rPr>
          <w:rFonts w:ascii="Arial" w:hAnsi="Arial" w:cs="Arial"/>
          <w:sz w:val="22"/>
          <w:szCs w:val="22"/>
          <w:lang w:val="de-DE"/>
        </w:rPr>
        <w:t>Spülraum</w:t>
      </w:r>
      <w:proofErr w:type="spellEnd"/>
      <w:r w:rsidRPr="00E72012">
        <w:rPr>
          <w:rFonts w:ascii="Arial" w:hAnsi="Arial" w:cs="Arial"/>
          <w:sz w:val="22"/>
          <w:szCs w:val="22"/>
          <w:lang w:val="de-DE"/>
        </w:rPr>
        <w:t xml:space="preserve">, lässt sich die Pumpe bei Blockaden schnell und werkzeuglos reinigen. </w:t>
      </w:r>
      <w:r w:rsidRPr="004E4100">
        <w:rPr>
          <w:rFonts w:ascii="Arial" w:hAnsi="Arial" w:cs="Arial"/>
          <w:sz w:val="22"/>
          <w:szCs w:val="22"/>
          <w:lang w:val="de-DE"/>
        </w:rPr>
        <w:t>Wartungsarm. Effizient. Benutzerfreundlich.</w:t>
      </w:r>
    </w:p>
    <w:p w14:paraId="7559E625" w14:textId="77777777" w:rsidR="00081439" w:rsidRPr="00E72012" w:rsidRDefault="00081439" w:rsidP="00E80C7B">
      <w:pPr>
        <w:pStyle w:val="NoSpacing"/>
        <w:rPr>
          <w:rFonts w:ascii="Arial" w:hAnsi="Arial" w:cs="Arial"/>
          <w:b/>
          <w:bCs/>
          <w:sz w:val="22"/>
          <w:szCs w:val="22"/>
          <w:lang w:val="de-DE"/>
        </w:rPr>
      </w:pPr>
    </w:p>
    <w:p w14:paraId="779962FB" w14:textId="77777777" w:rsidR="00E80C7B" w:rsidRPr="00DE6CC9" w:rsidRDefault="00E80C7B" w:rsidP="00E80C7B">
      <w:pPr>
        <w:pStyle w:val="NoSpacing"/>
        <w:rPr>
          <w:rFonts w:ascii="Arial" w:hAnsi="Arial" w:cs="Arial"/>
          <w:b/>
          <w:bCs/>
          <w:lang w:val="de-DE"/>
        </w:rPr>
      </w:pPr>
      <w:r w:rsidRPr="00DE6CC9">
        <w:rPr>
          <w:rFonts w:ascii="Arial" w:hAnsi="Arial" w:cs="Arial"/>
          <w:b/>
          <w:bCs/>
          <w:lang w:val="de-DE"/>
        </w:rPr>
        <w:t>Flexibilität, die Überzeugt!</w:t>
      </w:r>
    </w:p>
    <w:p w14:paraId="5277324A" w14:textId="77777777" w:rsidR="00E80C7B" w:rsidRPr="00E72012" w:rsidRDefault="00E80C7B" w:rsidP="00E80C7B">
      <w:pPr>
        <w:pStyle w:val="NoSpacing"/>
        <w:rPr>
          <w:rFonts w:ascii="Arial" w:hAnsi="Arial" w:cs="Arial"/>
          <w:b/>
          <w:bCs/>
          <w:sz w:val="22"/>
          <w:szCs w:val="22"/>
          <w:lang w:val="de-DE"/>
        </w:rPr>
      </w:pPr>
    </w:p>
    <w:p w14:paraId="464C0230" w14:textId="3D6243CB" w:rsidR="00653063" w:rsidRPr="00E72012" w:rsidRDefault="00653063" w:rsidP="00653063">
      <w:pPr>
        <w:pStyle w:val="NoSpacing"/>
        <w:rPr>
          <w:rFonts w:ascii="Arial" w:hAnsi="Arial" w:cs="Arial"/>
          <w:sz w:val="22"/>
          <w:szCs w:val="22"/>
          <w:lang w:val="de-DE"/>
        </w:rPr>
      </w:pPr>
      <w:proofErr w:type="spellStart"/>
      <w:r w:rsidRPr="00E72012">
        <w:rPr>
          <w:rFonts w:ascii="Arial" w:hAnsi="Arial" w:cs="Arial"/>
          <w:b/>
          <w:bCs/>
          <w:sz w:val="22"/>
          <w:szCs w:val="22"/>
          <w:lang w:val="de-DE"/>
        </w:rPr>
        <w:t>ProDose</w:t>
      </w:r>
      <w:proofErr w:type="spellEnd"/>
      <w:r w:rsidRPr="00E72012">
        <w:rPr>
          <w:rFonts w:ascii="Arial" w:hAnsi="Arial" w:cs="Arial"/>
          <w:sz w:val="22"/>
          <w:szCs w:val="22"/>
          <w:lang w:val="de-DE"/>
        </w:rPr>
        <w:t xml:space="preserve"> (Reiniger- und Klarspülmitteldosierung)</w:t>
      </w:r>
    </w:p>
    <w:p w14:paraId="710E7B50" w14:textId="77777777" w:rsidR="00F94947" w:rsidRPr="00E72012" w:rsidRDefault="00F94947" w:rsidP="00E80C7B">
      <w:pPr>
        <w:pStyle w:val="NoSpacing"/>
        <w:rPr>
          <w:rFonts w:ascii="Arial" w:hAnsi="Arial" w:cs="Arial"/>
          <w:b/>
          <w:bCs/>
          <w:sz w:val="22"/>
          <w:szCs w:val="22"/>
          <w:lang w:val="de-DE"/>
        </w:rPr>
      </w:pPr>
      <w:r w:rsidRPr="00E72012">
        <w:rPr>
          <w:rFonts w:ascii="Arial" w:hAnsi="Arial" w:cs="Arial"/>
          <w:b/>
          <w:bCs/>
          <w:sz w:val="22"/>
          <w:szCs w:val="22"/>
          <w:lang w:val="de-DE"/>
        </w:rPr>
        <w:t>präzise dosiert, perfekt gespült.</w:t>
      </w:r>
    </w:p>
    <w:p w14:paraId="6E60C4A2" w14:textId="10EE5E3C" w:rsidR="00E80C7B" w:rsidRPr="00E72012" w:rsidRDefault="00F94947" w:rsidP="00E80C7B">
      <w:pPr>
        <w:pStyle w:val="NoSpacing"/>
        <w:rPr>
          <w:rFonts w:ascii="Arial" w:hAnsi="Arial" w:cs="Arial"/>
          <w:sz w:val="22"/>
          <w:szCs w:val="22"/>
          <w:lang w:val="de-DE"/>
        </w:rPr>
      </w:pPr>
      <w:r w:rsidRPr="00E72012">
        <w:rPr>
          <w:rFonts w:ascii="Arial" w:hAnsi="Arial" w:cs="Arial"/>
          <w:sz w:val="22"/>
          <w:szCs w:val="22"/>
          <w:lang w:val="de-DE"/>
        </w:rPr>
        <w:t xml:space="preserve">Mit elektronischer Steuerung und peristaltischen Pumpen sorgt </w:t>
      </w:r>
      <w:proofErr w:type="spellStart"/>
      <w:r w:rsidRPr="00E72012">
        <w:rPr>
          <w:rFonts w:ascii="Arial" w:hAnsi="Arial" w:cs="Arial"/>
          <w:sz w:val="22"/>
          <w:szCs w:val="22"/>
          <w:lang w:val="de-DE"/>
        </w:rPr>
        <w:t>ProDose</w:t>
      </w:r>
      <w:proofErr w:type="spellEnd"/>
      <w:r w:rsidRPr="00E72012">
        <w:rPr>
          <w:rFonts w:ascii="Arial" w:hAnsi="Arial" w:cs="Arial"/>
          <w:sz w:val="22"/>
          <w:szCs w:val="22"/>
          <w:lang w:val="de-DE"/>
        </w:rPr>
        <w:t xml:space="preserve"> für eine exakt einstellbare Dosierung in Gramm pro Liter – gleichmäßig, zuverlässig, direkt über das Display. Für konstant starke Ergebnisse bei minimalem Verbrauch.</w:t>
      </w:r>
    </w:p>
    <w:p w14:paraId="698AE7E0" w14:textId="77777777" w:rsidR="00F94947" w:rsidRDefault="00F94947" w:rsidP="00E80C7B">
      <w:pPr>
        <w:pStyle w:val="NoSpacing"/>
        <w:rPr>
          <w:rFonts w:ascii="Arial" w:hAnsi="Arial" w:cs="Arial"/>
          <w:sz w:val="22"/>
          <w:szCs w:val="22"/>
          <w:lang w:val="de-DE"/>
        </w:rPr>
      </w:pPr>
    </w:p>
    <w:p w14:paraId="608EBE74" w14:textId="77777777" w:rsidR="004C2B1B" w:rsidRPr="00E72012" w:rsidRDefault="004C2B1B" w:rsidP="004C2B1B">
      <w:pPr>
        <w:pStyle w:val="NoSpacing"/>
        <w:rPr>
          <w:rFonts w:ascii="Arial" w:hAnsi="Arial" w:cs="Arial"/>
          <w:sz w:val="22"/>
          <w:szCs w:val="22"/>
          <w:lang w:val="de-DE"/>
        </w:rPr>
      </w:pPr>
      <w:proofErr w:type="spellStart"/>
      <w:r>
        <w:rPr>
          <w:rFonts w:ascii="Arial" w:hAnsi="Arial" w:cs="Arial"/>
          <w:b/>
          <w:bCs/>
          <w:sz w:val="22"/>
          <w:szCs w:val="22"/>
          <w:lang w:val="de-DE"/>
        </w:rPr>
        <w:t>CareFree</w:t>
      </w:r>
      <w:proofErr w:type="spellEnd"/>
      <w:r w:rsidRPr="00E72012">
        <w:rPr>
          <w:rFonts w:ascii="Arial" w:hAnsi="Arial" w:cs="Arial"/>
          <w:sz w:val="22"/>
          <w:szCs w:val="22"/>
          <w:lang w:val="de-DE"/>
        </w:rPr>
        <w:t xml:space="preserve"> (</w:t>
      </w:r>
      <w:r>
        <w:rPr>
          <w:rFonts w:ascii="Arial" w:hAnsi="Arial" w:cs="Arial"/>
          <w:sz w:val="22"/>
          <w:szCs w:val="22"/>
          <w:lang w:val="de-DE"/>
        </w:rPr>
        <w:t>Integrierte Wasserenthärtung</w:t>
      </w:r>
      <w:r w:rsidRPr="00E72012">
        <w:rPr>
          <w:rFonts w:ascii="Arial" w:hAnsi="Arial" w:cs="Arial"/>
          <w:sz w:val="22"/>
          <w:szCs w:val="22"/>
          <w:lang w:val="de-DE"/>
        </w:rPr>
        <w:t>)</w:t>
      </w:r>
    </w:p>
    <w:p w14:paraId="5F2D4FC4" w14:textId="77777777" w:rsidR="004C2B1B" w:rsidRPr="00E173D8" w:rsidRDefault="004C2B1B" w:rsidP="004C2B1B">
      <w:pPr>
        <w:pStyle w:val="NoSpacing"/>
        <w:rPr>
          <w:rFonts w:ascii="Arial" w:hAnsi="Arial" w:cs="Arial"/>
          <w:b/>
          <w:bCs/>
          <w:sz w:val="22"/>
          <w:szCs w:val="22"/>
          <w:lang w:val="de-DE"/>
        </w:rPr>
      </w:pPr>
      <w:r w:rsidRPr="00E173D8">
        <w:rPr>
          <w:rFonts w:ascii="Arial" w:hAnsi="Arial" w:cs="Arial"/>
          <w:b/>
          <w:bCs/>
          <w:sz w:val="22"/>
          <w:szCs w:val="22"/>
          <w:lang w:val="de-DE"/>
        </w:rPr>
        <w:t>schützt vor Kalk, läuft von selbst.</w:t>
      </w:r>
    </w:p>
    <w:p w14:paraId="755532E7" w14:textId="2EF27624" w:rsidR="004C2B1B" w:rsidRDefault="004C2B1B" w:rsidP="00E80C7B">
      <w:pPr>
        <w:pStyle w:val="NoSpacing"/>
        <w:rPr>
          <w:rFonts w:ascii="Arial" w:hAnsi="Arial" w:cs="Arial"/>
          <w:sz w:val="22"/>
          <w:szCs w:val="22"/>
          <w:lang w:val="de-DE"/>
        </w:rPr>
      </w:pPr>
      <w:proofErr w:type="spellStart"/>
      <w:r w:rsidRPr="00E173D8">
        <w:rPr>
          <w:rFonts w:ascii="Arial" w:hAnsi="Arial" w:cs="Arial"/>
          <w:sz w:val="22"/>
          <w:szCs w:val="22"/>
          <w:lang w:val="de-DE"/>
        </w:rPr>
        <w:t>CareFree</w:t>
      </w:r>
      <w:proofErr w:type="spellEnd"/>
      <w:r w:rsidRPr="00E173D8">
        <w:rPr>
          <w:rFonts w:ascii="Arial" w:hAnsi="Arial" w:cs="Arial"/>
          <w:sz w:val="22"/>
          <w:szCs w:val="22"/>
          <w:lang w:val="de-DE"/>
        </w:rPr>
        <w:t xml:space="preserve"> enthärtet das Wasser automatisch in jedem Spülzyklus – ohne Unterbrechung, ohne manuelle Eingriffe. Das schützt Maschine und Spülergebnis, verlängert die Lebensdauer und spart Wartung. Gesteuert per Display, mit Salzstand-Warnung für volle Betriebssicherheit. Einfach entspannt spülen.</w:t>
      </w:r>
    </w:p>
    <w:p w14:paraId="0BCA37CB" w14:textId="77777777" w:rsidR="004C2B1B" w:rsidRPr="00E72012" w:rsidRDefault="004C2B1B" w:rsidP="00E80C7B">
      <w:pPr>
        <w:pStyle w:val="NoSpacing"/>
        <w:rPr>
          <w:rFonts w:ascii="Arial" w:hAnsi="Arial" w:cs="Arial"/>
          <w:sz w:val="22"/>
          <w:szCs w:val="22"/>
          <w:lang w:val="de-DE"/>
        </w:rPr>
      </w:pPr>
    </w:p>
    <w:p w14:paraId="430C6004" w14:textId="2309D486" w:rsidR="00922220" w:rsidRPr="00E72012" w:rsidRDefault="00922220" w:rsidP="00922220">
      <w:pPr>
        <w:pStyle w:val="NoSpacing"/>
        <w:rPr>
          <w:rFonts w:ascii="Arial" w:hAnsi="Arial" w:cs="Arial"/>
          <w:sz w:val="22"/>
          <w:szCs w:val="22"/>
          <w:lang w:val="de-DE"/>
        </w:rPr>
      </w:pPr>
      <w:proofErr w:type="spellStart"/>
      <w:r w:rsidRPr="00E72012">
        <w:rPr>
          <w:rFonts w:ascii="Arial" w:hAnsi="Arial" w:cs="Arial"/>
          <w:b/>
          <w:bCs/>
          <w:sz w:val="22"/>
          <w:szCs w:val="22"/>
          <w:lang w:val="de-DE"/>
        </w:rPr>
        <w:t>MultiPower</w:t>
      </w:r>
      <w:proofErr w:type="spellEnd"/>
      <w:r w:rsidRPr="00E72012">
        <w:rPr>
          <w:rFonts w:ascii="Arial" w:hAnsi="Arial" w:cs="Arial"/>
          <w:sz w:val="22"/>
          <w:szCs w:val="22"/>
          <w:lang w:val="de-DE"/>
        </w:rPr>
        <w:t xml:space="preserve"> (Anschlussvarianten)</w:t>
      </w:r>
    </w:p>
    <w:p w14:paraId="4F576B28" w14:textId="37EBC8A4" w:rsidR="00D54461" w:rsidRDefault="00762F68" w:rsidP="00E80C7B">
      <w:pPr>
        <w:pStyle w:val="NoSpacing"/>
        <w:rPr>
          <w:rFonts w:ascii="Arial" w:hAnsi="Arial" w:cs="Arial"/>
          <w:b/>
          <w:bCs/>
          <w:sz w:val="22"/>
          <w:szCs w:val="22"/>
          <w:lang w:val="de-DE"/>
        </w:rPr>
      </w:pPr>
      <w:r>
        <w:rPr>
          <w:rFonts w:ascii="Arial" w:hAnsi="Arial" w:cs="Arial"/>
          <w:b/>
          <w:bCs/>
          <w:sz w:val="22"/>
          <w:szCs w:val="22"/>
          <w:lang w:val="de-DE"/>
        </w:rPr>
        <w:t>f</w:t>
      </w:r>
      <w:r w:rsidR="00D54461" w:rsidRPr="00D54461">
        <w:rPr>
          <w:rFonts w:ascii="Arial" w:hAnsi="Arial" w:cs="Arial"/>
          <w:b/>
          <w:bCs/>
          <w:sz w:val="22"/>
          <w:szCs w:val="22"/>
          <w:lang w:val="de-DE"/>
        </w:rPr>
        <w:t>lexibel angeschlossen, konstant leistungsstark.</w:t>
      </w:r>
    </w:p>
    <w:p w14:paraId="3B1C2393" w14:textId="25CCF21D" w:rsidR="00E80C7B" w:rsidRPr="00E72012" w:rsidRDefault="00C23D7A" w:rsidP="00E80C7B">
      <w:pPr>
        <w:pStyle w:val="NoSpacing"/>
        <w:rPr>
          <w:rFonts w:ascii="Arial" w:hAnsi="Arial" w:cs="Arial"/>
          <w:sz w:val="22"/>
          <w:szCs w:val="22"/>
          <w:lang w:val="de-DE"/>
        </w:rPr>
      </w:pPr>
      <w:r w:rsidRPr="00E72012">
        <w:rPr>
          <w:rFonts w:ascii="Arial" w:hAnsi="Arial" w:cs="Arial"/>
          <w:sz w:val="22"/>
          <w:szCs w:val="22"/>
          <w:lang w:val="de-DE"/>
        </w:rPr>
        <w:t xml:space="preserve">Ob </w:t>
      </w:r>
      <w:r w:rsidR="00EE7FF8">
        <w:rPr>
          <w:rFonts w:ascii="Arial" w:hAnsi="Arial" w:cs="Arial"/>
          <w:sz w:val="22"/>
          <w:szCs w:val="22"/>
          <w:lang w:val="de-DE"/>
        </w:rPr>
        <w:t>9,7 kW</w:t>
      </w:r>
      <w:r w:rsidR="006C03B3">
        <w:rPr>
          <w:rFonts w:ascii="Arial" w:hAnsi="Arial" w:cs="Arial"/>
          <w:sz w:val="22"/>
          <w:szCs w:val="22"/>
          <w:lang w:val="de-DE"/>
        </w:rPr>
        <w:t xml:space="preserve"> </w:t>
      </w:r>
      <w:r w:rsidRPr="00E72012">
        <w:rPr>
          <w:rFonts w:ascii="Arial" w:hAnsi="Arial" w:cs="Arial"/>
          <w:sz w:val="22"/>
          <w:szCs w:val="22"/>
          <w:lang w:val="de-DE"/>
        </w:rPr>
        <w:t xml:space="preserve">oder </w:t>
      </w:r>
      <w:r w:rsidR="00EE7FF8">
        <w:rPr>
          <w:rFonts w:ascii="Arial" w:hAnsi="Arial" w:cs="Arial"/>
          <w:sz w:val="22"/>
          <w:szCs w:val="22"/>
          <w:lang w:val="de-DE"/>
        </w:rPr>
        <w:t>7,7 kW</w:t>
      </w:r>
      <w:r w:rsidRPr="00E72012">
        <w:rPr>
          <w:rFonts w:ascii="Arial" w:hAnsi="Arial" w:cs="Arial"/>
          <w:sz w:val="22"/>
          <w:szCs w:val="22"/>
          <w:lang w:val="de-DE"/>
        </w:rPr>
        <w:t xml:space="preserve"> – </w:t>
      </w:r>
      <w:proofErr w:type="spellStart"/>
      <w:r w:rsidRPr="00E72012">
        <w:rPr>
          <w:rFonts w:ascii="Arial" w:hAnsi="Arial" w:cs="Arial"/>
          <w:sz w:val="22"/>
          <w:szCs w:val="22"/>
          <w:lang w:val="de-DE"/>
        </w:rPr>
        <w:t>MultiPower</w:t>
      </w:r>
      <w:proofErr w:type="spellEnd"/>
      <w:r w:rsidRPr="00E72012">
        <w:rPr>
          <w:rFonts w:ascii="Arial" w:hAnsi="Arial" w:cs="Arial"/>
          <w:sz w:val="22"/>
          <w:szCs w:val="22"/>
          <w:lang w:val="de-DE"/>
        </w:rPr>
        <w:t xml:space="preserve"> ermöglicht flexible Anschlussvarianten direkt bei Inbetriebnahme. Steuerung und Technik passen sich an die jeweilige Installation an, selbstverständlich nach allen geltenden Sicherheitsstandards. </w:t>
      </w:r>
      <w:r w:rsidRPr="004E4100">
        <w:rPr>
          <w:rFonts w:ascii="Arial" w:hAnsi="Arial" w:cs="Arial"/>
          <w:sz w:val="22"/>
          <w:szCs w:val="22"/>
          <w:lang w:val="de-DE"/>
        </w:rPr>
        <w:t>Für maximale Kompatibilität ohne Kompromisse.</w:t>
      </w:r>
    </w:p>
    <w:p w14:paraId="263558D4" w14:textId="77777777" w:rsidR="00DE6CC9" w:rsidRDefault="00DE6CC9" w:rsidP="00E80C7B">
      <w:pPr>
        <w:pStyle w:val="NoSpacing"/>
        <w:rPr>
          <w:rFonts w:ascii="Arial" w:hAnsi="Arial" w:cs="Arial"/>
          <w:b/>
          <w:bCs/>
          <w:lang w:val="de-DE"/>
        </w:rPr>
      </w:pPr>
    </w:p>
    <w:p w14:paraId="35838B90" w14:textId="5918C473" w:rsidR="00E80C7B" w:rsidRPr="00DE6CC9" w:rsidRDefault="00E80C7B" w:rsidP="00E80C7B">
      <w:pPr>
        <w:pStyle w:val="NoSpacing"/>
        <w:rPr>
          <w:rFonts w:ascii="Arial" w:hAnsi="Arial" w:cs="Arial"/>
          <w:b/>
          <w:bCs/>
          <w:lang w:val="de-DE"/>
        </w:rPr>
      </w:pPr>
      <w:r w:rsidRPr="00DE6CC9">
        <w:rPr>
          <w:rFonts w:ascii="Arial" w:hAnsi="Arial" w:cs="Arial"/>
          <w:b/>
          <w:bCs/>
          <w:lang w:val="de-DE"/>
        </w:rPr>
        <w:t>Komfort, der schützt!</w:t>
      </w:r>
    </w:p>
    <w:p w14:paraId="128DE5A9" w14:textId="77777777" w:rsidR="00E80C7B" w:rsidRPr="00E72012" w:rsidRDefault="00E80C7B" w:rsidP="00E80C7B">
      <w:pPr>
        <w:pStyle w:val="NoSpacing"/>
        <w:rPr>
          <w:rFonts w:ascii="Arial" w:hAnsi="Arial" w:cs="Arial"/>
          <w:b/>
          <w:bCs/>
          <w:sz w:val="22"/>
          <w:szCs w:val="22"/>
          <w:lang w:val="de-DE"/>
        </w:rPr>
      </w:pPr>
    </w:p>
    <w:p w14:paraId="382883CA" w14:textId="77777777" w:rsidR="00A75603" w:rsidRPr="00E72012" w:rsidRDefault="00A75603" w:rsidP="00A75603">
      <w:pPr>
        <w:pStyle w:val="NoSpacing"/>
        <w:rPr>
          <w:rFonts w:ascii="Arial" w:hAnsi="Arial" w:cs="Arial"/>
          <w:sz w:val="22"/>
          <w:szCs w:val="22"/>
          <w:lang w:val="de-DE"/>
        </w:rPr>
      </w:pPr>
      <w:r w:rsidRPr="00E72012">
        <w:rPr>
          <w:rFonts w:ascii="Arial" w:hAnsi="Arial" w:cs="Arial"/>
          <w:b/>
          <w:bCs/>
          <w:sz w:val="22"/>
          <w:szCs w:val="22"/>
          <w:lang w:val="de-DE"/>
        </w:rPr>
        <w:t>Gehäuse</w:t>
      </w:r>
      <w:r w:rsidRPr="00E72012">
        <w:rPr>
          <w:rFonts w:ascii="Arial" w:hAnsi="Arial" w:cs="Arial"/>
          <w:sz w:val="22"/>
          <w:szCs w:val="22"/>
          <w:lang w:val="de-DE"/>
        </w:rPr>
        <w:t xml:space="preserve"> (Konstruktion)</w:t>
      </w:r>
    </w:p>
    <w:p w14:paraId="50765F49" w14:textId="159B7BDB" w:rsidR="00A75603" w:rsidRPr="00E72012" w:rsidRDefault="00BB4D65" w:rsidP="00E80C7B">
      <w:pPr>
        <w:pStyle w:val="NoSpacing"/>
        <w:rPr>
          <w:rFonts w:ascii="Arial" w:hAnsi="Arial" w:cs="Arial"/>
          <w:b/>
          <w:bCs/>
          <w:sz w:val="22"/>
          <w:szCs w:val="22"/>
          <w:lang w:val="de-DE"/>
        </w:rPr>
      </w:pPr>
      <w:r w:rsidRPr="00E72012">
        <w:rPr>
          <w:rFonts w:ascii="Arial" w:hAnsi="Arial" w:cs="Arial"/>
          <w:b/>
          <w:bCs/>
          <w:sz w:val="22"/>
          <w:szCs w:val="22"/>
          <w:lang w:val="de-DE"/>
        </w:rPr>
        <w:t>sauber durchdacht, dauerhaft wartungsarm.</w:t>
      </w:r>
    </w:p>
    <w:p w14:paraId="3203BF1F" w14:textId="0A16AF94"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Die durchdachte</w:t>
      </w:r>
      <w:r>
        <w:rPr>
          <w:rFonts w:ascii="Arial" w:hAnsi="Arial" w:cs="Arial"/>
          <w:sz w:val="22"/>
          <w:szCs w:val="22"/>
          <w:lang w:val="de-DE"/>
        </w:rPr>
        <w:t xml:space="preserve"> </w:t>
      </w:r>
      <w:proofErr w:type="spellStart"/>
      <w:r>
        <w:rPr>
          <w:rFonts w:ascii="Arial" w:hAnsi="Arial" w:cs="Arial"/>
          <w:sz w:val="22"/>
          <w:szCs w:val="22"/>
          <w:lang w:val="de-DE"/>
        </w:rPr>
        <w:t>SmartClean</w:t>
      </w:r>
      <w:proofErr w:type="spellEnd"/>
      <w:r w:rsidRPr="00200A5E">
        <w:rPr>
          <w:rFonts w:ascii="Arial" w:hAnsi="Arial" w:cs="Arial"/>
          <w:sz w:val="22"/>
          <w:szCs w:val="22"/>
          <w:lang w:val="de-DE"/>
        </w:rPr>
        <w:t xml:space="preserve"> Konstruktion reduziert den Wartungsaufwand auf ein Minimum – dank eines selbstreinigenden Designs ohne Rohre, Kanten oder Toträume. Glatte, tiefgezogene Edelstahlflächen mit abgerundeten Übergängen verhindern zuverlässig Schmutzablagerungen und erleichtern die Reinigung.</w:t>
      </w:r>
    </w:p>
    <w:p w14:paraId="54C7C3AE" w14:textId="77777777"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Die dreistufige Filtration fängt Rückstände gezielt dort ab, wo sie entstehen: Feine Partikel werden bereits in der ersten Stufe blockiert, grobe Reste durch separate Oberflächenfilter aufgefangen. So bleibt die Spüllauge dauerhaft sauber – und das Ergebnis konstant hygienisch.</w:t>
      </w:r>
    </w:p>
    <w:p w14:paraId="0EAAC5A0" w14:textId="77777777"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Das doppelwandige Edelstahlgehäuse mit wärmeisolierter Gerätetür minimiert Wärmeverluste und reduziert die Geräuschentwicklung im Betrieb. Die nahtlos integrierten Korbauflagen bieten sicheren Halt und sind ebenso leicht zu reinigen wie das ergonomisch platzierte Bedienfeld oberhalb der Tür.</w:t>
      </w:r>
    </w:p>
    <w:p w14:paraId="60A6DDF7" w14:textId="77777777" w:rsidR="00FD2AF0" w:rsidRDefault="00FD2AF0" w:rsidP="00E80C7B">
      <w:pPr>
        <w:pStyle w:val="NoSpacing"/>
        <w:rPr>
          <w:rFonts w:ascii="Arial" w:hAnsi="Arial" w:cs="Arial"/>
          <w:sz w:val="22"/>
          <w:szCs w:val="22"/>
          <w:lang w:val="de-DE"/>
        </w:rPr>
      </w:pPr>
    </w:p>
    <w:p w14:paraId="0BF486E5" w14:textId="77777777" w:rsidR="004C2B1B" w:rsidRPr="00E72012" w:rsidRDefault="004C2B1B" w:rsidP="00E80C7B">
      <w:pPr>
        <w:pStyle w:val="NoSpacing"/>
        <w:rPr>
          <w:rFonts w:ascii="Arial" w:hAnsi="Arial" w:cs="Arial"/>
          <w:sz w:val="22"/>
          <w:szCs w:val="22"/>
          <w:lang w:val="de-DE"/>
        </w:rPr>
      </w:pPr>
    </w:p>
    <w:p w14:paraId="1DC95A17" w14:textId="0B8D0DF9" w:rsidR="00602B4E" w:rsidRPr="00602B4E" w:rsidRDefault="00602B4E" w:rsidP="00602B4E">
      <w:pPr>
        <w:pStyle w:val="NoSpacing"/>
        <w:rPr>
          <w:rFonts w:ascii="Arial" w:hAnsi="Arial" w:cs="Arial"/>
          <w:sz w:val="22"/>
          <w:szCs w:val="22"/>
          <w:lang w:val="de-DE"/>
        </w:rPr>
      </w:pPr>
      <w:proofErr w:type="spellStart"/>
      <w:r>
        <w:rPr>
          <w:rFonts w:ascii="Arial" w:hAnsi="Arial" w:cs="Arial"/>
          <w:b/>
          <w:bCs/>
          <w:sz w:val="22"/>
          <w:szCs w:val="22"/>
          <w:lang w:val="de-DE"/>
        </w:rPr>
        <w:lastRenderedPageBreak/>
        <w:t>ProBalance</w:t>
      </w:r>
      <w:proofErr w:type="spellEnd"/>
      <w:r>
        <w:rPr>
          <w:rFonts w:ascii="Arial" w:hAnsi="Arial" w:cs="Arial"/>
          <w:b/>
          <w:bCs/>
          <w:sz w:val="22"/>
          <w:szCs w:val="22"/>
          <w:lang w:val="de-DE"/>
        </w:rPr>
        <w:t xml:space="preserve"> </w:t>
      </w:r>
      <w:r w:rsidR="00DF5303" w:rsidRPr="00DF5303">
        <w:rPr>
          <w:rFonts w:ascii="Arial" w:hAnsi="Arial" w:cs="Arial"/>
          <w:sz w:val="22"/>
          <w:szCs w:val="22"/>
          <w:lang w:val="de-DE"/>
        </w:rPr>
        <w:t>(Türöffnung)</w:t>
      </w:r>
      <w:r w:rsidRPr="00602B4E">
        <w:rPr>
          <w:rFonts w:ascii="Arial" w:hAnsi="Arial" w:cs="Arial"/>
          <w:b/>
          <w:bCs/>
          <w:sz w:val="22"/>
          <w:szCs w:val="22"/>
          <w:lang w:val="de-DE"/>
        </w:rPr>
        <w:br/>
        <w:t>Robust konstruiert, clever gelöst.</w:t>
      </w:r>
      <w:r w:rsidRPr="00602B4E">
        <w:rPr>
          <w:rFonts w:ascii="Arial" w:hAnsi="Arial" w:cs="Arial"/>
          <w:b/>
          <w:bCs/>
          <w:sz w:val="22"/>
          <w:szCs w:val="22"/>
          <w:lang w:val="de-DE"/>
        </w:rPr>
        <w:br/>
      </w:r>
      <w:r w:rsidRPr="00602B4E">
        <w:rPr>
          <w:rFonts w:ascii="Arial" w:hAnsi="Arial" w:cs="Arial"/>
          <w:sz w:val="22"/>
          <w:szCs w:val="22"/>
          <w:lang w:val="de-DE"/>
        </w:rPr>
        <w:t>Das Türsystem basiert auf einer vollständig doppelwandigen Konstruktion – für optimale Wärme- und Schalldämmung sowie höchste Stabilität im täglichen Einsatz. Zwei federunterstützte Scharniere verbinden die Tür dauerhaft sicher mit dem Gehäuse und sorgen für ein sanftes, kontrolliertes Öffnen und Schließen.</w:t>
      </w:r>
    </w:p>
    <w:p w14:paraId="5091EEAF" w14:textId="77777777" w:rsidR="00602B4E" w:rsidRPr="00602B4E" w:rsidRDefault="00602B4E" w:rsidP="00602B4E">
      <w:pPr>
        <w:pStyle w:val="NoSpacing"/>
        <w:rPr>
          <w:rFonts w:ascii="Arial" w:hAnsi="Arial" w:cs="Arial"/>
          <w:sz w:val="22"/>
          <w:szCs w:val="22"/>
          <w:lang w:val="de-DE"/>
        </w:rPr>
      </w:pPr>
      <w:r w:rsidRPr="00602B4E">
        <w:rPr>
          <w:rFonts w:ascii="Arial" w:hAnsi="Arial" w:cs="Arial"/>
          <w:sz w:val="22"/>
          <w:szCs w:val="22"/>
          <w:lang w:val="de-DE"/>
        </w:rPr>
        <w:t>Im Inneren erleichtert eine gestanzte Korbführung mit integrierter Prägung das Einsetzen des Spülkorbs – mit minimalem Kraftaufwand und ohne vollflächigen Kontakt. So bleibt die Tür hygienisch sauber, und der Korb stets in der richtigen Position.</w:t>
      </w:r>
    </w:p>
    <w:p w14:paraId="097E909C" w14:textId="77777777" w:rsidR="00602B4E" w:rsidRPr="00602B4E" w:rsidRDefault="00602B4E" w:rsidP="00602B4E">
      <w:pPr>
        <w:pStyle w:val="NoSpacing"/>
        <w:rPr>
          <w:rFonts w:ascii="Arial" w:hAnsi="Arial" w:cs="Arial"/>
          <w:sz w:val="22"/>
          <w:szCs w:val="22"/>
          <w:lang w:val="de-DE"/>
        </w:rPr>
      </w:pPr>
      <w:r w:rsidRPr="00602B4E">
        <w:rPr>
          <w:rFonts w:ascii="Arial" w:hAnsi="Arial" w:cs="Arial"/>
          <w:sz w:val="22"/>
          <w:szCs w:val="22"/>
          <w:lang w:val="de-DE"/>
        </w:rPr>
        <w:t xml:space="preserve">Eine integrierte Türdämpfung schützt empfindliches </w:t>
      </w:r>
      <w:proofErr w:type="spellStart"/>
      <w:r w:rsidRPr="00602B4E">
        <w:rPr>
          <w:rFonts w:ascii="Arial" w:hAnsi="Arial" w:cs="Arial"/>
          <w:sz w:val="22"/>
          <w:szCs w:val="22"/>
          <w:lang w:val="de-DE"/>
        </w:rPr>
        <w:t>Spülgut</w:t>
      </w:r>
      <w:proofErr w:type="spellEnd"/>
      <w:r w:rsidRPr="00602B4E">
        <w:rPr>
          <w:rFonts w:ascii="Arial" w:hAnsi="Arial" w:cs="Arial"/>
          <w:sz w:val="22"/>
          <w:szCs w:val="22"/>
          <w:lang w:val="de-DE"/>
        </w:rPr>
        <w:t xml:space="preserve"> beim Schließen, während die vollumlaufende Türdichtung Wasser und Dampf zuverlässig zurückhält. Für längere Standzeiten lässt sich die Tür zudem in einer Belüftungsstellung von 2 cm arretieren – für bessere Luftzirkulation und weniger Gerüche.</w:t>
      </w:r>
    </w:p>
    <w:p w14:paraId="187F3781" w14:textId="77777777" w:rsidR="00E80C7B" w:rsidRPr="00E72012" w:rsidRDefault="00E80C7B" w:rsidP="00E80C7B">
      <w:pPr>
        <w:pStyle w:val="NoSpacing"/>
        <w:rPr>
          <w:rFonts w:ascii="Arial" w:hAnsi="Arial" w:cs="Arial"/>
          <w:sz w:val="22"/>
          <w:szCs w:val="22"/>
          <w:lang w:val="de-DE"/>
        </w:rPr>
      </w:pPr>
    </w:p>
    <w:p w14:paraId="63810223" w14:textId="77777777" w:rsidR="00E80C7B" w:rsidRPr="002818C3" w:rsidRDefault="00E80C7B" w:rsidP="00E80C7B">
      <w:pPr>
        <w:pStyle w:val="NoSpacing"/>
        <w:rPr>
          <w:rFonts w:ascii="Arial" w:hAnsi="Arial" w:cs="Arial"/>
          <w:b/>
          <w:bCs/>
          <w:lang w:val="de-DE"/>
        </w:rPr>
      </w:pPr>
      <w:r w:rsidRPr="002818C3">
        <w:rPr>
          <w:rFonts w:ascii="Arial" w:hAnsi="Arial" w:cs="Arial"/>
          <w:b/>
          <w:bCs/>
          <w:lang w:val="de-DE"/>
        </w:rPr>
        <w:t>Die Bedienung? – so einfach wie noch nie.</w:t>
      </w:r>
    </w:p>
    <w:p w14:paraId="673BF458" w14:textId="77777777" w:rsidR="00E80C7B" w:rsidRPr="00E72012" w:rsidRDefault="00E80C7B" w:rsidP="00E80C7B">
      <w:pPr>
        <w:pStyle w:val="NoSpacing"/>
        <w:rPr>
          <w:rFonts w:ascii="Arial" w:hAnsi="Arial" w:cs="Arial"/>
          <w:b/>
          <w:bCs/>
          <w:sz w:val="22"/>
          <w:szCs w:val="22"/>
          <w:u w:val="single"/>
          <w:lang w:val="de-DE"/>
        </w:rPr>
      </w:pPr>
    </w:p>
    <w:p w14:paraId="0219C8F0" w14:textId="77777777" w:rsidR="00E80C7B" w:rsidRPr="00E72012" w:rsidRDefault="00E80C7B" w:rsidP="00E80C7B">
      <w:pPr>
        <w:pStyle w:val="NoSpacing"/>
        <w:rPr>
          <w:rFonts w:ascii="Arial" w:hAnsi="Arial" w:cs="Arial"/>
          <w:sz w:val="22"/>
          <w:szCs w:val="22"/>
          <w:lang w:val="de-DE"/>
        </w:rPr>
      </w:pPr>
      <w:proofErr w:type="spellStart"/>
      <w:r w:rsidRPr="00E72012">
        <w:rPr>
          <w:rFonts w:ascii="Arial" w:hAnsi="Arial" w:cs="Arial"/>
          <w:b/>
          <w:bCs/>
          <w:sz w:val="22"/>
          <w:szCs w:val="22"/>
          <w:lang w:val="de-DE"/>
        </w:rPr>
        <w:t>TopTouch</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(Display + Steuerung)</w:t>
      </w:r>
    </w:p>
    <w:p w14:paraId="59062D3B" w14:textId="66676FD3" w:rsidR="00494AD0" w:rsidRPr="00E72012" w:rsidRDefault="00A047FC" w:rsidP="00E80C7B">
      <w:pPr>
        <w:pStyle w:val="NoSpacing"/>
        <w:rPr>
          <w:rFonts w:ascii="Arial" w:hAnsi="Arial" w:cs="Arial"/>
          <w:b/>
          <w:bCs/>
          <w:sz w:val="22"/>
          <w:szCs w:val="22"/>
          <w:lang w:val="de-DE"/>
        </w:rPr>
      </w:pPr>
      <w:r w:rsidRPr="00E72012">
        <w:rPr>
          <w:rFonts w:ascii="Arial" w:hAnsi="Arial" w:cs="Arial"/>
          <w:b/>
          <w:bCs/>
          <w:sz w:val="22"/>
          <w:szCs w:val="22"/>
          <w:lang w:val="de-DE"/>
        </w:rPr>
        <w:t>smarter steuern, vernetzt verbunden.</w:t>
      </w:r>
    </w:p>
    <w:p w14:paraId="351FF27D" w14:textId="77777777" w:rsidR="00A047FC" w:rsidRPr="00A047FC" w:rsidRDefault="00A047FC" w:rsidP="00A047FC">
      <w:pPr>
        <w:pStyle w:val="NoSpacing"/>
        <w:rPr>
          <w:rFonts w:ascii="Arial" w:hAnsi="Arial" w:cs="Arial"/>
          <w:sz w:val="22"/>
          <w:szCs w:val="22"/>
          <w:lang w:val="de-DE"/>
        </w:rPr>
      </w:pPr>
      <w:r w:rsidRPr="00A047FC">
        <w:rPr>
          <w:rFonts w:ascii="Arial" w:hAnsi="Arial" w:cs="Arial"/>
          <w:sz w:val="22"/>
          <w:szCs w:val="22"/>
          <w:lang w:val="de-DE"/>
        </w:rPr>
        <w:t>Das 2,8-Zoll-Touchdisplay mit klarer ICON-Navigation und berührungssensitiven Tasten macht die Bedienung intuitiv und direkt. Geschützt durch kratzfestes Plexiglas bleibt die Technik sicher – und der Look hochwertig.</w:t>
      </w:r>
    </w:p>
    <w:p w14:paraId="25A66EB1" w14:textId="77777777" w:rsidR="00A047FC" w:rsidRPr="00A047FC" w:rsidRDefault="00A047FC" w:rsidP="00A047FC">
      <w:pPr>
        <w:pStyle w:val="NoSpacing"/>
        <w:rPr>
          <w:rFonts w:ascii="Arial" w:hAnsi="Arial" w:cs="Arial"/>
          <w:sz w:val="22"/>
          <w:szCs w:val="22"/>
          <w:lang w:val="de-DE"/>
        </w:rPr>
      </w:pPr>
      <w:r w:rsidRPr="00A047FC">
        <w:rPr>
          <w:rFonts w:ascii="Arial" w:hAnsi="Arial" w:cs="Arial"/>
          <w:sz w:val="22"/>
          <w:szCs w:val="22"/>
          <w:lang w:val="de-DE"/>
        </w:rPr>
        <w:t xml:space="preserve">Mit integriertem WiFi und Bluetooth ist </w:t>
      </w:r>
      <w:proofErr w:type="spellStart"/>
      <w:r w:rsidRPr="00A047FC">
        <w:rPr>
          <w:rFonts w:ascii="Arial" w:hAnsi="Arial" w:cs="Arial"/>
          <w:sz w:val="22"/>
          <w:szCs w:val="22"/>
          <w:lang w:val="de-DE"/>
        </w:rPr>
        <w:t>TopTouch</w:t>
      </w:r>
      <w:proofErr w:type="spellEnd"/>
      <w:r w:rsidRPr="00A047FC">
        <w:rPr>
          <w:rFonts w:ascii="Arial" w:hAnsi="Arial" w:cs="Arial"/>
          <w:sz w:val="22"/>
          <w:szCs w:val="22"/>
          <w:lang w:val="de-DE"/>
        </w:rPr>
        <w:t xml:space="preserve"> bereit für die Zukunft: kabellose Einbindung ins Netzwerk, direkter Zugriff auf externe Geräte – für volle Kontrolle und flexible Konnektivität in jeder Umgebung.</w:t>
      </w:r>
    </w:p>
    <w:p w14:paraId="7B837A34" w14:textId="77777777" w:rsidR="00E80C7B" w:rsidRPr="00E72012" w:rsidRDefault="00E80C7B" w:rsidP="00E80C7B">
      <w:pPr>
        <w:pStyle w:val="NoSpacing"/>
        <w:rPr>
          <w:rFonts w:ascii="Arial" w:hAnsi="Arial" w:cs="Arial"/>
          <w:sz w:val="22"/>
          <w:szCs w:val="22"/>
          <w:lang w:val="de-DE"/>
        </w:rPr>
      </w:pPr>
    </w:p>
    <w:p w14:paraId="212AFC15" w14:textId="77777777" w:rsidR="00677D0E" w:rsidRPr="00E72012" w:rsidRDefault="00677D0E" w:rsidP="00677D0E">
      <w:pPr>
        <w:pStyle w:val="NoSpacing"/>
        <w:rPr>
          <w:rFonts w:ascii="Arial" w:hAnsi="Arial" w:cs="Arial"/>
          <w:sz w:val="22"/>
          <w:szCs w:val="22"/>
          <w:lang w:val="de-DE"/>
        </w:rPr>
      </w:pPr>
      <w:proofErr w:type="spellStart"/>
      <w:r w:rsidRPr="00E72012">
        <w:rPr>
          <w:rFonts w:ascii="Arial" w:hAnsi="Arial" w:cs="Arial"/>
          <w:b/>
          <w:bCs/>
          <w:sz w:val="22"/>
          <w:szCs w:val="22"/>
          <w:lang w:val="de-DE"/>
        </w:rPr>
        <w:t>PoInt</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(Statusanzeige)</w:t>
      </w:r>
    </w:p>
    <w:p w14:paraId="7DF4179F" w14:textId="0DD6F8FB" w:rsidR="00E80C7B" w:rsidRPr="00E72012" w:rsidRDefault="00A62086" w:rsidP="00E80C7B">
      <w:pPr>
        <w:pStyle w:val="NoSpacing"/>
        <w:rPr>
          <w:rFonts w:ascii="Arial" w:hAnsi="Arial" w:cs="Arial"/>
          <w:b/>
          <w:bCs/>
          <w:sz w:val="22"/>
          <w:szCs w:val="22"/>
          <w:u w:val="single"/>
          <w:lang w:val="de-DE"/>
        </w:rPr>
      </w:pPr>
      <w:r w:rsidRPr="00E72012">
        <w:rPr>
          <w:rFonts w:ascii="Arial" w:hAnsi="Arial" w:cs="Arial"/>
          <w:b/>
          <w:bCs/>
          <w:sz w:val="22"/>
          <w:szCs w:val="22"/>
          <w:lang w:val="de-DE"/>
        </w:rPr>
        <w:t>auf einen Blick alles im Griff.</w:t>
      </w:r>
    </w:p>
    <w:p w14:paraId="183B1CFC" w14:textId="7DA825A4" w:rsidR="00E80C7B" w:rsidRPr="00E72012" w:rsidRDefault="00A62086" w:rsidP="00E80C7B">
      <w:pPr>
        <w:pStyle w:val="NoSpacing"/>
        <w:rPr>
          <w:rFonts w:ascii="Arial" w:hAnsi="Arial" w:cs="Arial"/>
          <w:sz w:val="22"/>
          <w:szCs w:val="22"/>
          <w:lang w:val="de-DE"/>
        </w:rPr>
      </w:pPr>
      <w:proofErr w:type="spellStart"/>
      <w:r w:rsidRPr="00E72012">
        <w:rPr>
          <w:rFonts w:ascii="Arial" w:hAnsi="Arial" w:cs="Arial"/>
          <w:sz w:val="22"/>
          <w:szCs w:val="22"/>
          <w:lang w:val="de-DE"/>
        </w:rPr>
        <w:t>PoInt</w:t>
      </w:r>
      <w:proofErr w:type="spellEnd"/>
      <w:r w:rsidRPr="00E72012">
        <w:rPr>
          <w:rFonts w:ascii="Arial" w:hAnsi="Arial" w:cs="Arial"/>
          <w:sz w:val="22"/>
          <w:szCs w:val="22"/>
          <w:lang w:val="de-DE"/>
        </w:rPr>
        <w:t xml:space="preserve"> zeigt, was Sache ist – klar, farbcodiert und ohne Umwege. Die mittig integrierte Leuchteinheit in den kapazitiven Bedientasten informiert stufenweise über Betriebs-, Füll- und Programmstatus – auch ohne Displayblick. </w:t>
      </w:r>
      <w:r w:rsidRPr="004E4100">
        <w:rPr>
          <w:rFonts w:ascii="Arial" w:hAnsi="Arial" w:cs="Arial"/>
          <w:sz w:val="22"/>
          <w:szCs w:val="22"/>
          <w:lang w:val="de-DE"/>
        </w:rPr>
        <w:t>Intuitiv. Direkt. Auf den Punkt.</w:t>
      </w:r>
    </w:p>
    <w:p w14:paraId="75428461" w14:textId="77777777" w:rsidR="00E940A8" w:rsidRPr="00E72012" w:rsidRDefault="00E940A8" w:rsidP="00E80C7B">
      <w:pPr>
        <w:pStyle w:val="NoSpacing"/>
        <w:rPr>
          <w:rFonts w:ascii="Arial" w:hAnsi="Arial" w:cs="Arial"/>
          <w:b/>
          <w:bCs/>
          <w:sz w:val="22"/>
          <w:szCs w:val="22"/>
          <w:lang w:val="de-DE"/>
        </w:rPr>
      </w:pPr>
    </w:p>
    <w:p w14:paraId="5ACE9EE9" w14:textId="6C222717" w:rsidR="00E80C7B" w:rsidRPr="00E72012" w:rsidRDefault="00E80C7B" w:rsidP="00E80C7B">
      <w:pPr>
        <w:pStyle w:val="NoSpacing"/>
        <w:rPr>
          <w:rFonts w:ascii="Arial" w:hAnsi="Arial" w:cs="Arial"/>
          <w:sz w:val="22"/>
          <w:szCs w:val="22"/>
          <w:lang w:val="de-DE"/>
        </w:rPr>
      </w:pPr>
      <w:proofErr w:type="spellStart"/>
      <w:r w:rsidRPr="00E72012">
        <w:rPr>
          <w:rFonts w:ascii="Arial" w:hAnsi="Arial" w:cs="Arial"/>
          <w:b/>
          <w:bCs/>
          <w:sz w:val="22"/>
          <w:szCs w:val="22"/>
          <w:lang w:val="de-DE"/>
        </w:rPr>
        <w:t>Configuration</w:t>
      </w:r>
      <w:proofErr w:type="spellEnd"/>
      <w:r w:rsidRPr="00E72012">
        <w:rPr>
          <w:rFonts w:ascii="Arial" w:hAnsi="Arial" w:cs="Arial"/>
          <w:b/>
          <w:bCs/>
          <w:sz w:val="22"/>
          <w:szCs w:val="22"/>
          <w:lang w:val="de-DE"/>
        </w:rPr>
        <w:t xml:space="preserve"> Concept</w:t>
      </w:r>
      <w:r w:rsidRPr="00E72012">
        <w:rPr>
          <w:rFonts w:ascii="Arial" w:hAnsi="Arial" w:cs="Arial"/>
          <w:sz w:val="22"/>
          <w:szCs w:val="22"/>
          <w:lang w:val="de-DE"/>
        </w:rPr>
        <w:t xml:space="preserve"> (Programmauswahl)</w:t>
      </w:r>
    </w:p>
    <w:p w14:paraId="740AB7D5" w14:textId="152C33AE" w:rsidR="00650E37" w:rsidRPr="00E72012" w:rsidRDefault="00650E37" w:rsidP="00E80C7B">
      <w:pPr>
        <w:pStyle w:val="NoSpacing"/>
        <w:rPr>
          <w:rFonts w:ascii="Arial" w:hAnsi="Arial" w:cs="Arial"/>
          <w:sz w:val="22"/>
          <w:szCs w:val="22"/>
          <w:lang w:val="de-DE"/>
        </w:rPr>
      </w:pPr>
      <w:r w:rsidRPr="00E72012">
        <w:rPr>
          <w:rFonts w:ascii="Arial" w:hAnsi="Arial" w:cs="Arial"/>
          <w:b/>
          <w:bCs/>
          <w:sz w:val="22"/>
          <w:szCs w:val="22"/>
          <w:lang w:val="de-DE"/>
        </w:rPr>
        <w:t>denkt mit, passt sich an.</w:t>
      </w:r>
    </w:p>
    <w:p w14:paraId="4D9C6FC2" w14:textId="24AF8737" w:rsidR="00E80C7B" w:rsidRPr="00E72012" w:rsidRDefault="009A6783" w:rsidP="00E80C7B">
      <w:pPr>
        <w:pStyle w:val="NoSpacing"/>
        <w:rPr>
          <w:rFonts w:ascii="Arial" w:hAnsi="Arial" w:cs="Arial"/>
          <w:sz w:val="22"/>
          <w:szCs w:val="22"/>
          <w:lang w:val="de-DE"/>
        </w:rPr>
      </w:pPr>
      <w:r w:rsidRPr="00E72012">
        <w:rPr>
          <w:rFonts w:ascii="Arial" w:hAnsi="Arial" w:cs="Arial"/>
          <w:sz w:val="22"/>
          <w:szCs w:val="22"/>
          <w:lang w:val="de-DE"/>
        </w:rPr>
        <w:t xml:space="preserve">Mit klar strukturierten Programmen nach </w:t>
      </w:r>
      <w:proofErr w:type="spellStart"/>
      <w:r w:rsidRPr="00E72012">
        <w:rPr>
          <w:rFonts w:ascii="Arial" w:hAnsi="Arial" w:cs="Arial"/>
          <w:sz w:val="22"/>
          <w:szCs w:val="22"/>
          <w:lang w:val="de-DE"/>
        </w:rPr>
        <w:t>Spülgut</w:t>
      </w:r>
      <w:proofErr w:type="spellEnd"/>
      <w:r w:rsidRPr="00E72012">
        <w:rPr>
          <w:rFonts w:ascii="Arial" w:hAnsi="Arial" w:cs="Arial"/>
          <w:sz w:val="22"/>
          <w:szCs w:val="22"/>
          <w:lang w:val="de-DE"/>
        </w:rPr>
        <w:t xml:space="preserve"> und Einsatzbereich macht </w:t>
      </w:r>
      <w:proofErr w:type="spellStart"/>
      <w:r w:rsidRPr="00E72012">
        <w:rPr>
          <w:rFonts w:ascii="Arial" w:hAnsi="Arial" w:cs="Arial"/>
          <w:sz w:val="22"/>
          <w:szCs w:val="22"/>
          <w:lang w:val="de-DE"/>
        </w:rPr>
        <w:t>Configuration</w:t>
      </w:r>
      <w:proofErr w:type="spellEnd"/>
      <w:r w:rsidRPr="00E72012">
        <w:rPr>
          <w:rFonts w:ascii="Arial" w:hAnsi="Arial" w:cs="Arial"/>
          <w:sz w:val="22"/>
          <w:szCs w:val="22"/>
          <w:lang w:val="de-DE"/>
        </w:rPr>
        <w:t xml:space="preserve"> die Auswahl einfach und präzise. Ob Gläser, Kunststoff, Töpfe oder Desinfektion – jedes Programm ist auf die Anforderungen zugeschnitten. Von der Sterneküche bis zur Kantine: immer das richtige Setup, ohne Umwege.</w:t>
      </w:r>
    </w:p>
    <w:p w14:paraId="1DA5B430" w14:textId="77777777" w:rsidR="009A6783" w:rsidRPr="00E72012" w:rsidRDefault="009A6783" w:rsidP="00E80C7B">
      <w:pPr>
        <w:pStyle w:val="NoSpacing"/>
        <w:rPr>
          <w:rFonts w:ascii="Arial" w:hAnsi="Arial" w:cs="Arial"/>
          <w:sz w:val="22"/>
          <w:szCs w:val="22"/>
          <w:lang w:val="de-DE"/>
        </w:rPr>
      </w:pPr>
    </w:p>
    <w:p w14:paraId="0578492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Lieferumfang</w:t>
      </w:r>
    </w:p>
    <w:p w14:paraId="729A6727" w14:textId="77777777" w:rsidR="00E80C7B" w:rsidRPr="00E72012" w:rsidRDefault="00E80C7B" w:rsidP="00E80C7B">
      <w:pPr>
        <w:pStyle w:val="NoSpacing"/>
        <w:rPr>
          <w:rFonts w:ascii="Arial" w:hAnsi="Arial" w:cs="Arial"/>
          <w:sz w:val="22"/>
          <w:szCs w:val="22"/>
          <w:lang w:val="de-DE"/>
        </w:rPr>
      </w:pPr>
    </w:p>
    <w:p w14:paraId="2C8E22C0" w14:textId="115DE615" w:rsidR="002A6713" w:rsidRPr="00CF516D" w:rsidRDefault="00630E95" w:rsidP="002A6713">
      <w:pPr>
        <w:pStyle w:val="NoSpacing"/>
        <w:rPr>
          <w:rFonts w:ascii="Arial" w:hAnsi="Arial" w:cs="Arial"/>
          <w:sz w:val="22"/>
          <w:szCs w:val="22"/>
          <w:lang w:val="de-DE"/>
        </w:rPr>
      </w:pPr>
      <w:r w:rsidRPr="00E72012">
        <w:rPr>
          <w:rFonts w:ascii="Arial" w:hAnsi="Arial" w:cs="Arial"/>
          <w:sz w:val="22"/>
          <w:szCs w:val="22"/>
          <w:lang w:val="de-DE"/>
        </w:rPr>
        <w:t xml:space="preserve">Die Maschine wird mit Zu- und Ablaufschlauch, 400V-Anschlusskabel sowie integrierten Dosierpumpen für Reiniger und Klarspüler (je </w:t>
      </w:r>
      <w:r w:rsidR="00ED5C66">
        <w:rPr>
          <w:rFonts w:ascii="Arial" w:hAnsi="Arial" w:cs="Arial"/>
          <w:sz w:val="22"/>
          <w:szCs w:val="22"/>
          <w:lang w:val="de-DE"/>
        </w:rPr>
        <w:t>1.800</w:t>
      </w:r>
      <w:r w:rsidRPr="00E72012">
        <w:rPr>
          <w:rFonts w:ascii="Arial" w:hAnsi="Arial" w:cs="Arial"/>
          <w:sz w:val="22"/>
          <w:szCs w:val="22"/>
          <w:lang w:val="de-DE"/>
        </w:rPr>
        <w:t xml:space="preserve"> Schlauchlänge) geliefert. </w:t>
      </w:r>
      <w:r w:rsidRPr="004E4100">
        <w:rPr>
          <w:rFonts w:ascii="Arial" w:hAnsi="Arial" w:cs="Arial"/>
          <w:sz w:val="22"/>
          <w:szCs w:val="22"/>
          <w:lang w:val="de-DE"/>
        </w:rPr>
        <w:t>Höhenverstellbare Füße erlauben eine Anpassung von bis zu +</w:t>
      </w:r>
      <w:r w:rsidR="00D15093">
        <w:rPr>
          <w:rFonts w:ascii="Arial" w:hAnsi="Arial" w:cs="Arial"/>
          <w:sz w:val="22"/>
          <w:szCs w:val="22"/>
          <w:lang w:val="de-DE"/>
        </w:rPr>
        <w:t>2</w:t>
      </w:r>
      <w:r w:rsidR="004C2B1B">
        <w:rPr>
          <w:rFonts w:ascii="Arial" w:hAnsi="Arial" w:cs="Arial"/>
          <w:sz w:val="22"/>
          <w:szCs w:val="22"/>
          <w:lang w:val="de-DE"/>
        </w:rPr>
        <w:t>0</w:t>
      </w:r>
      <w:r w:rsidRPr="004E4100">
        <w:rPr>
          <w:rFonts w:ascii="Arial" w:hAnsi="Arial" w:cs="Arial"/>
          <w:sz w:val="22"/>
          <w:szCs w:val="22"/>
          <w:lang w:val="de-DE"/>
        </w:rPr>
        <w:t> mm.</w:t>
      </w:r>
      <w:r w:rsidR="002A6713">
        <w:rPr>
          <w:rFonts w:ascii="Arial" w:hAnsi="Arial" w:cs="Arial"/>
          <w:sz w:val="22"/>
          <w:szCs w:val="22"/>
          <w:lang w:val="de-DE"/>
        </w:rPr>
        <w:t xml:space="preserve"> </w:t>
      </w:r>
      <w:r w:rsidR="002A6713" w:rsidRPr="00CF516D">
        <w:rPr>
          <w:rFonts w:ascii="Arial" w:hAnsi="Arial" w:cs="Arial"/>
          <w:sz w:val="22"/>
          <w:szCs w:val="22"/>
          <w:lang w:val="de-DE"/>
        </w:rPr>
        <w:t>Bei Maschinen mit integriertem Wasserenthärter sind zusätzlich ein Messbecher und ein Einfülltrichter für Salz im Lieferumfang enthalten</w:t>
      </w:r>
      <w:r w:rsidR="002A6713">
        <w:rPr>
          <w:rFonts w:ascii="Arial" w:hAnsi="Arial" w:cs="Arial"/>
          <w:sz w:val="22"/>
          <w:szCs w:val="22"/>
          <w:lang w:val="de-DE"/>
        </w:rPr>
        <w:t>.</w:t>
      </w:r>
    </w:p>
    <w:p w14:paraId="780496A8" w14:textId="77777777" w:rsidR="00630E95" w:rsidRPr="00E72012" w:rsidRDefault="00630E95" w:rsidP="00E80C7B">
      <w:pPr>
        <w:pStyle w:val="NoSpacing"/>
        <w:rPr>
          <w:rFonts w:ascii="Arial" w:hAnsi="Arial" w:cs="Arial"/>
          <w:sz w:val="22"/>
          <w:szCs w:val="22"/>
          <w:lang w:val="de-DE"/>
        </w:rPr>
      </w:pPr>
    </w:p>
    <w:p w14:paraId="20D1D536" w14:textId="6C9CFF45" w:rsidR="00DF54F7"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Korbausstattung</w:t>
      </w:r>
      <w:r w:rsidRPr="00E72012">
        <w:rPr>
          <w:rFonts w:ascii="Arial" w:hAnsi="Arial" w:cs="Arial"/>
          <w:sz w:val="22"/>
          <w:szCs w:val="22"/>
          <w:lang w:val="de-DE"/>
        </w:rPr>
        <w:br/>
      </w:r>
      <w:r w:rsidR="00F517B8" w:rsidRPr="00E72012">
        <w:rPr>
          <w:rFonts w:ascii="Arial" w:hAnsi="Arial" w:cs="Arial"/>
          <w:sz w:val="22"/>
          <w:szCs w:val="22"/>
          <w:lang w:val="de-DE"/>
        </w:rPr>
        <w:t xml:space="preserve">Inklusive </w:t>
      </w:r>
      <w:proofErr w:type="spellStart"/>
      <w:r w:rsidR="00631844">
        <w:rPr>
          <w:rFonts w:ascii="Arial" w:hAnsi="Arial" w:cs="Arial"/>
          <w:sz w:val="22"/>
          <w:szCs w:val="22"/>
          <w:lang w:val="de-DE"/>
        </w:rPr>
        <w:t>Auflegeträger</w:t>
      </w:r>
      <w:proofErr w:type="spellEnd"/>
      <w:r w:rsidR="00631844">
        <w:rPr>
          <w:rFonts w:ascii="Arial" w:hAnsi="Arial" w:cs="Arial"/>
          <w:sz w:val="22"/>
          <w:szCs w:val="22"/>
          <w:lang w:val="de-DE"/>
        </w:rPr>
        <w:t xml:space="preserve"> für Körbe und E2 Kisten, </w:t>
      </w:r>
      <w:r w:rsidR="005B4C09">
        <w:rPr>
          <w:rFonts w:ascii="Arial" w:hAnsi="Arial" w:cs="Arial"/>
          <w:sz w:val="22"/>
          <w:szCs w:val="22"/>
          <w:lang w:val="de-DE"/>
        </w:rPr>
        <w:t xml:space="preserve">Grundkorb aus Edelstahl </w:t>
      </w:r>
      <w:r w:rsidR="00F517B8" w:rsidRPr="00E72012">
        <w:rPr>
          <w:rFonts w:ascii="Arial" w:hAnsi="Arial" w:cs="Arial"/>
          <w:sz w:val="22"/>
          <w:szCs w:val="22"/>
          <w:lang w:val="de-DE"/>
        </w:rPr>
        <w:t>– alles im 500 × </w:t>
      </w:r>
      <w:r w:rsidR="005B4C09">
        <w:rPr>
          <w:rFonts w:ascii="Arial" w:hAnsi="Arial" w:cs="Arial"/>
          <w:sz w:val="22"/>
          <w:szCs w:val="22"/>
          <w:lang w:val="de-DE"/>
        </w:rPr>
        <w:t>6</w:t>
      </w:r>
      <w:r w:rsidR="00F517B8" w:rsidRPr="00E72012">
        <w:rPr>
          <w:rFonts w:ascii="Arial" w:hAnsi="Arial" w:cs="Arial"/>
          <w:sz w:val="22"/>
          <w:szCs w:val="22"/>
          <w:lang w:val="de-DE"/>
        </w:rPr>
        <w:t>00 mm Format, robust und praxisgerecht ausgestattet.</w:t>
      </w:r>
    </w:p>
    <w:p w14:paraId="192AF99B" w14:textId="77777777" w:rsidR="00DF54F7" w:rsidRDefault="00DF54F7" w:rsidP="000F3F52">
      <w:pPr>
        <w:pStyle w:val="NoSpacing"/>
        <w:rPr>
          <w:rFonts w:ascii="Arial" w:hAnsi="Arial" w:cs="Arial"/>
          <w:b/>
          <w:bCs/>
          <w:sz w:val="22"/>
          <w:szCs w:val="22"/>
          <w:lang w:val="de-DE"/>
        </w:rPr>
      </w:pPr>
    </w:p>
    <w:p w14:paraId="0BF440BE" w14:textId="77777777" w:rsidR="002A6713" w:rsidRDefault="002A6713" w:rsidP="000F3F52">
      <w:pPr>
        <w:pStyle w:val="NoSpacing"/>
        <w:rPr>
          <w:rFonts w:ascii="Arial" w:hAnsi="Arial" w:cs="Arial"/>
          <w:b/>
          <w:bCs/>
          <w:sz w:val="22"/>
          <w:szCs w:val="22"/>
          <w:lang w:val="de-DE"/>
        </w:rPr>
      </w:pPr>
    </w:p>
    <w:p w14:paraId="0AEE2453" w14:textId="77777777" w:rsidR="002A6713" w:rsidRDefault="002A6713" w:rsidP="000F3F52">
      <w:pPr>
        <w:pStyle w:val="NoSpacing"/>
        <w:rPr>
          <w:rFonts w:ascii="Arial" w:hAnsi="Arial" w:cs="Arial"/>
          <w:b/>
          <w:bCs/>
          <w:sz w:val="22"/>
          <w:szCs w:val="22"/>
          <w:lang w:val="de-DE"/>
        </w:rPr>
      </w:pPr>
    </w:p>
    <w:p w14:paraId="6E9F9D53" w14:textId="77777777" w:rsidR="002A6713" w:rsidRDefault="002A6713" w:rsidP="000F3F52">
      <w:pPr>
        <w:pStyle w:val="NoSpacing"/>
        <w:rPr>
          <w:rFonts w:ascii="Arial" w:hAnsi="Arial" w:cs="Arial"/>
          <w:b/>
          <w:bCs/>
          <w:sz w:val="22"/>
          <w:szCs w:val="22"/>
          <w:lang w:val="de-DE"/>
        </w:rPr>
      </w:pPr>
    </w:p>
    <w:p w14:paraId="74ED56ED" w14:textId="008C76F8" w:rsidR="000F3F52" w:rsidRPr="00E72012" w:rsidRDefault="000F3F52" w:rsidP="000F3F52">
      <w:pPr>
        <w:pStyle w:val="NoSpacing"/>
        <w:rPr>
          <w:rFonts w:ascii="Arial" w:hAnsi="Arial" w:cs="Arial"/>
          <w:b/>
          <w:bCs/>
          <w:sz w:val="22"/>
          <w:szCs w:val="22"/>
          <w:lang w:val="de-DE"/>
        </w:rPr>
      </w:pPr>
      <w:r w:rsidRPr="00E72012">
        <w:rPr>
          <w:rFonts w:ascii="Arial" w:hAnsi="Arial" w:cs="Arial"/>
          <w:b/>
          <w:bCs/>
          <w:sz w:val="22"/>
          <w:szCs w:val="22"/>
          <w:lang w:val="de-DE"/>
        </w:rPr>
        <w:lastRenderedPageBreak/>
        <w:t>Ihre Garantie für höchste Hygiene!</w:t>
      </w:r>
    </w:p>
    <w:p w14:paraId="502CA707" w14:textId="77777777" w:rsidR="000F3F52" w:rsidRPr="00E72012" w:rsidRDefault="000F3F52" w:rsidP="000F3F52">
      <w:pPr>
        <w:pStyle w:val="NoSpacing"/>
        <w:rPr>
          <w:rFonts w:ascii="Arial" w:hAnsi="Arial" w:cs="Arial"/>
          <w:b/>
          <w:bCs/>
          <w:sz w:val="22"/>
          <w:szCs w:val="22"/>
          <w:lang w:val="de-DE"/>
        </w:rPr>
      </w:pPr>
    </w:p>
    <w:p w14:paraId="5C1084CB" w14:textId="77777777" w:rsidR="000F3F52" w:rsidRPr="00E72012" w:rsidRDefault="000F3F52" w:rsidP="000F3F52">
      <w:pPr>
        <w:pStyle w:val="NoSpacing"/>
        <w:rPr>
          <w:rFonts w:ascii="Arial" w:hAnsi="Arial" w:cs="Arial"/>
          <w:sz w:val="22"/>
          <w:szCs w:val="22"/>
          <w:lang w:val="de-DE"/>
        </w:rPr>
      </w:pPr>
      <w:r w:rsidRPr="00E72012">
        <w:rPr>
          <w:rFonts w:ascii="Arial" w:hAnsi="Arial" w:cs="Arial"/>
          <w:sz w:val="22"/>
          <w:szCs w:val="22"/>
          <w:lang w:val="de-DE"/>
        </w:rPr>
        <w:t>COLGED Maschinen erfüllen höchste Hygiene-, Sicherheits- und Qualitätsstandards durch umfassende Zertifizierungen. Die Normen EN 63136:2019 und EN 17735:2022 definieren detaillierte Prüfverfahren für Reinigungsleistung, Materialqualität und Energieeffizienz. Diese Zertifizierungen gewährleisten eine zuverlässige Funktion, höchste Sicherheit und langfristige Nachhaltigkeit.</w:t>
      </w:r>
    </w:p>
    <w:p w14:paraId="6E70050D" w14:textId="77777777" w:rsidR="00BD1FBC" w:rsidRPr="00E72012" w:rsidRDefault="00BD1FBC" w:rsidP="00E80C7B">
      <w:pPr>
        <w:pStyle w:val="NoSpacing"/>
        <w:rPr>
          <w:rFonts w:ascii="Arial" w:hAnsi="Arial" w:cs="Arial"/>
          <w:sz w:val="22"/>
          <w:szCs w:val="22"/>
          <w:lang w:val="de-DE"/>
        </w:rPr>
      </w:pPr>
    </w:p>
    <w:p w14:paraId="54B65B6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Technische Daten</w:t>
      </w:r>
    </w:p>
    <w:p w14:paraId="72DCDAF9" w14:textId="77777777" w:rsidR="00E80C7B" w:rsidRPr="00E72012" w:rsidRDefault="00E80C7B" w:rsidP="00E80C7B">
      <w:pPr>
        <w:pStyle w:val="NoSpacing"/>
        <w:rPr>
          <w:rFonts w:ascii="Arial" w:hAnsi="Arial" w:cs="Arial"/>
          <w:b/>
          <w:bCs/>
          <w:sz w:val="22"/>
          <w:szCs w:val="22"/>
          <w:lang w:val="de-DE"/>
        </w:rPr>
      </w:pPr>
    </w:p>
    <w:p w14:paraId="1DC985E2"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Abmessungen</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t>in [mm]</w:t>
      </w:r>
    </w:p>
    <w:tbl>
      <w:tblPr>
        <w:tblStyle w:val="TableGrid"/>
        <w:tblW w:w="0" w:type="auto"/>
        <w:tblLook w:val="04A0" w:firstRow="1" w:lastRow="0" w:firstColumn="1" w:lastColumn="0" w:noHBand="0" w:noVBand="1"/>
      </w:tblPr>
      <w:tblGrid>
        <w:gridCol w:w="4811"/>
        <w:gridCol w:w="4811"/>
      </w:tblGrid>
      <w:tr w:rsidR="00E80C7B" w:rsidRPr="00E72012" w14:paraId="60DA1D66" w14:textId="77777777" w:rsidTr="0070101F">
        <w:tc>
          <w:tcPr>
            <w:tcW w:w="4811" w:type="dxa"/>
          </w:tcPr>
          <w:p w14:paraId="5721F9A7"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Maschinen-Breite (Einbaumaß)</w:t>
            </w:r>
          </w:p>
        </w:tc>
        <w:tc>
          <w:tcPr>
            <w:tcW w:w="4811" w:type="dxa"/>
          </w:tcPr>
          <w:p w14:paraId="4D73719B" w14:textId="1AD92347" w:rsidR="00E80C7B" w:rsidRPr="00E72012" w:rsidRDefault="001A2DAA" w:rsidP="0070101F">
            <w:pPr>
              <w:pStyle w:val="NoSpacing"/>
              <w:rPr>
                <w:rFonts w:ascii="Arial" w:hAnsi="Arial" w:cs="Arial"/>
                <w:sz w:val="22"/>
                <w:szCs w:val="22"/>
                <w:lang w:val="de-DE"/>
              </w:rPr>
            </w:pPr>
            <w:r>
              <w:rPr>
                <w:rFonts w:ascii="Arial" w:hAnsi="Arial" w:cs="Arial"/>
                <w:sz w:val="22"/>
                <w:szCs w:val="22"/>
                <w:lang w:val="de-DE"/>
              </w:rPr>
              <w:t>600</w:t>
            </w:r>
            <w:r w:rsidR="00E80C7B" w:rsidRPr="00E72012">
              <w:rPr>
                <w:rFonts w:ascii="Arial" w:hAnsi="Arial" w:cs="Arial"/>
                <w:sz w:val="22"/>
                <w:szCs w:val="22"/>
                <w:lang w:val="de-DE"/>
              </w:rPr>
              <w:t xml:space="preserve"> mm</w:t>
            </w:r>
          </w:p>
        </w:tc>
      </w:tr>
      <w:tr w:rsidR="00E80C7B" w:rsidRPr="00E72012" w14:paraId="52BF9D3C" w14:textId="77777777" w:rsidTr="0070101F">
        <w:tc>
          <w:tcPr>
            <w:tcW w:w="4811" w:type="dxa"/>
          </w:tcPr>
          <w:p w14:paraId="7215984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Maschinen-Tiefe (Einbaumaß)</w:t>
            </w:r>
          </w:p>
        </w:tc>
        <w:tc>
          <w:tcPr>
            <w:tcW w:w="4811" w:type="dxa"/>
          </w:tcPr>
          <w:p w14:paraId="417F7BDD" w14:textId="7261475D" w:rsidR="00E80C7B" w:rsidRPr="00E72012" w:rsidRDefault="008E1660" w:rsidP="0070101F">
            <w:pPr>
              <w:pStyle w:val="NoSpacing"/>
              <w:rPr>
                <w:rFonts w:ascii="Arial" w:hAnsi="Arial" w:cs="Arial"/>
                <w:sz w:val="22"/>
                <w:szCs w:val="22"/>
                <w:lang w:val="de-DE"/>
              </w:rPr>
            </w:pPr>
            <w:r>
              <w:rPr>
                <w:rFonts w:ascii="Arial" w:hAnsi="Arial" w:cs="Arial"/>
                <w:sz w:val="22"/>
                <w:szCs w:val="22"/>
                <w:lang w:val="de-DE"/>
              </w:rPr>
              <w:t>700</w:t>
            </w:r>
            <w:r w:rsidR="001A2DAA">
              <w:rPr>
                <w:rFonts w:ascii="Arial" w:hAnsi="Arial" w:cs="Arial"/>
                <w:sz w:val="22"/>
                <w:szCs w:val="22"/>
                <w:lang w:val="de-DE"/>
              </w:rPr>
              <w:t xml:space="preserve"> mm</w:t>
            </w:r>
          </w:p>
        </w:tc>
      </w:tr>
      <w:tr w:rsidR="00E80C7B" w:rsidRPr="00E72012" w14:paraId="554145FB" w14:textId="77777777" w:rsidTr="0070101F">
        <w:tc>
          <w:tcPr>
            <w:tcW w:w="4811" w:type="dxa"/>
          </w:tcPr>
          <w:p w14:paraId="541A931D" w14:textId="113C2FB9"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Maschinen-Höhe </w:t>
            </w:r>
          </w:p>
        </w:tc>
        <w:tc>
          <w:tcPr>
            <w:tcW w:w="4811" w:type="dxa"/>
          </w:tcPr>
          <w:p w14:paraId="1A8AADFB" w14:textId="12F36F5E" w:rsidR="00E80C7B" w:rsidRPr="00E72012" w:rsidRDefault="00DC19BF" w:rsidP="0070101F">
            <w:pPr>
              <w:pStyle w:val="NoSpacing"/>
              <w:rPr>
                <w:rFonts w:ascii="Arial" w:hAnsi="Arial" w:cs="Arial"/>
                <w:sz w:val="22"/>
                <w:szCs w:val="22"/>
                <w:lang w:val="de-DE"/>
              </w:rPr>
            </w:pPr>
            <w:r>
              <w:rPr>
                <w:rFonts w:ascii="Arial" w:hAnsi="Arial" w:cs="Arial"/>
                <w:sz w:val="22"/>
                <w:szCs w:val="22"/>
                <w:lang w:val="de-DE"/>
              </w:rPr>
              <w:t>12</w:t>
            </w:r>
            <w:r w:rsidR="000D2B2C">
              <w:rPr>
                <w:rFonts w:ascii="Arial" w:hAnsi="Arial" w:cs="Arial"/>
                <w:sz w:val="22"/>
                <w:szCs w:val="22"/>
                <w:lang w:val="de-DE"/>
              </w:rPr>
              <w:t>25</w:t>
            </w:r>
            <w:r w:rsidR="001A2DAA">
              <w:rPr>
                <w:rFonts w:ascii="Arial" w:hAnsi="Arial" w:cs="Arial"/>
                <w:sz w:val="22"/>
                <w:szCs w:val="22"/>
                <w:lang w:val="de-DE"/>
              </w:rPr>
              <w:t xml:space="preserve"> mm</w:t>
            </w:r>
          </w:p>
        </w:tc>
      </w:tr>
      <w:tr w:rsidR="00E80C7B" w:rsidRPr="00E72012" w14:paraId="7E7A2421" w14:textId="77777777" w:rsidTr="0070101F">
        <w:tc>
          <w:tcPr>
            <w:tcW w:w="4811" w:type="dxa"/>
          </w:tcPr>
          <w:p w14:paraId="1D685227" w14:textId="77777777" w:rsidR="00E80C7B" w:rsidRPr="00E72012" w:rsidRDefault="00E80C7B" w:rsidP="0070101F">
            <w:pPr>
              <w:pStyle w:val="NoSpacing"/>
              <w:rPr>
                <w:rFonts w:ascii="Arial" w:hAnsi="Arial" w:cs="Arial"/>
                <w:sz w:val="22"/>
                <w:szCs w:val="22"/>
                <w:lang w:val="de-DE"/>
              </w:rPr>
            </w:pPr>
            <w:proofErr w:type="spellStart"/>
            <w:r w:rsidRPr="00E72012">
              <w:rPr>
                <w:rFonts w:ascii="Arial" w:hAnsi="Arial" w:cs="Arial"/>
                <w:sz w:val="22"/>
                <w:szCs w:val="22"/>
                <w:lang w:val="de-DE"/>
              </w:rPr>
              <w:t>Korbmaß</w:t>
            </w:r>
            <w:proofErr w:type="spellEnd"/>
          </w:p>
        </w:tc>
        <w:tc>
          <w:tcPr>
            <w:tcW w:w="4811" w:type="dxa"/>
          </w:tcPr>
          <w:p w14:paraId="46246D19" w14:textId="102BCB3C"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500 x </w:t>
            </w:r>
            <w:r w:rsidR="0037512E">
              <w:rPr>
                <w:rFonts w:ascii="Arial" w:hAnsi="Arial" w:cs="Arial"/>
                <w:sz w:val="22"/>
                <w:szCs w:val="22"/>
                <w:lang w:val="de-DE"/>
              </w:rPr>
              <w:t>6</w:t>
            </w:r>
            <w:r w:rsidRPr="00E72012">
              <w:rPr>
                <w:rFonts w:ascii="Arial" w:hAnsi="Arial" w:cs="Arial"/>
                <w:sz w:val="22"/>
                <w:szCs w:val="22"/>
                <w:lang w:val="de-DE"/>
              </w:rPr>
              <w:t>00</w:t>
            </w:r>
          </w:p>
        </w:tc>
      </w:tr>
      <w:tr w:rsidR="00E80C7B" w:rsidRPr="00E72012" w14:paraId="1C40AFA5" w14:textId="77777777" w:rsidTr="0070101F">
        <w:tc>
          <w:tcPr>
            <w:tcW w:w="4811" w:type="dxa"/>
          </w:tcPr>
          <w:p w14:paraId="2EC914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Einschubhöhe</w:t>
            </w:r>
          </w:p>
        </w:tc>
        <w:tc>
          <w:tcPr>
            <w:tcW w:w="4811" w:type="dxa"/>
          </w:tcPr>
          <w:p w14:paraId="7318DF70" w14:textId="25520FCE" w:rsidR="00E80C7B" w:rsidRPr="00E72012" w:rsidRDefault="001A2DAA" w:rsidP="0070101F">
            <w:pPr>
              <w:pStyle w:val="NoSpacing"/>
              <w:rPr>
                <w:rFonts w:ascii="Arial" w:hAnsi="Arial" w:cs="Arial"/>
                <w:sz w:val="22"/>
                <w:szCs w:val="22"/>
                <w:lang w:val="de-DE"/>
              </w:rPr>
            </w:pPr>
            <w:r>
              <w:rPr>
                <w:rFonts w:ascii="Arial" w:hAnsi="Arial" w:cs="Arial"/>
                <w:sz w:val="22"/>
                <w:szCs w:val="22"/>
                <w:lang w:val="de-DE"/>
              </w:rPr>
              <w:t>400 mm</w:t>
            </w:r>
          </w:p>
        </w:tc>
      </w:tr>
    </w:tbl>
    <w:p w14:paraId="789F0C67" w14:textId="77777777" w:rsidR="00E80C7B" w:rsidRPr="00E72012" w:rsidRDefault="00E80C7B" w:rsidP="00E80C7B">
      <w:pPr>
        <w:pStyle w:val="NoSpacing"/>
        <w:rPr>
          <w:rFonts w:ascii="Arial" w:hAnsi="Arial" w:cs="Arial"/>
          <w:sz w:val="22"/>
          <w:szCs w:val="22"/>
          <w:lang w:val="de-DE"/>
        </w:rPr>
      </w:pPr>
    </w:p>
    <w:p w14:paraId="08ABC5DB"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Leistungen </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sz w:val="22"/>
          <w:szCs w:val="22"/>
          <w:lang w:val="de-DE"/>
        </w:rPr>
        <w:tab/>
      </w:r>
    </w:p>
    <w:tbl>
      <w:tblPr>
        <w:tblStyle w:val="TableGrid"/>
        <w:tblW w:w="0" w:type="auto"/>
        <w:tblLook w:val="04A0" w:firstRow="1" w:lastRow="0" w:firstColumn="1" w:lastColumn="0" w:noHBand="0" w:noVBand="1"/>
      </w:tblPr>
      <w:tblGrid>
        <w:gridCol w:w="4811"/>
        <w:gridCol w:w="4811"/>
      </w:tblGrid>
      <w:tr w:rsidR="00E80C7B" w:rsidRPr="00E72012" w14:paraId="5F4221DF" w14:textId="77777777" w:rsidTr="0070101F">
        <w:tc>
          <w:tcPr>
            <w:tcW w:w="4811" w:type="dxa"/>
          </w:tcPr>
          <w:p w14:paraId="40D20E8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Programmzeiten (Teller / Geschirr)</w:t>
            </w:r>
          </w:p>
        </w:tc>
        <w:tc>
          <w:tcPr>
            <w:tcW w:w="4811" w:type="dxa"/>
          </w:tcPr>
          <w:p w14:paraId="5584B5DF" w14:textId="29C84938" w:rsidR="00E80C7B" w:rsidRPr="00E72012" w:rsidRDefault="00BD21CB" w:rsidP="0070101F">
            <w:pPr>
              <w:pStyle w:val="NoSpacing"/>
              <w:rPr>
                <w:rFonts w:ascii="Arial" w:hAnsi="Arial" w:cs="Arial"/>
                <w:sz w:val="22"/>
                <w:szCs w:val="22"/>
                <w:lang w:val="de-DE"/>
              </w:rPr>
            </w:pPr>
            <w:r>
              <w:rPr>
                <w:rFonts w:ascii="Arial" w:hAnsi="Arial" w:cs="Arial"/>
                <w:sz w:val="22"/>
                <w:szCs w:val="22"/>
                <w:lang w:val="de-DE"/>
              </w:rPr>
              <w:t>60 / 80 / 100</w:t>
            </w:r>
            <w:r w:rsidR="00E80C7B" w:rsidRPr="00E72012">
              <w:rPr>
                <w:rFonts w:ascii="Arial" w:hAnsi="Arial" w:cs="Arial"/>
                <w:sz w:val="22"/>
                <w:szCs w:val="22"/>
                <w:lang w:val="de-DE"/>
              </w:rPr>
              <w:t xml:space="preserve"> / 100 / 600 Sek.</w:t>
            </w:r>
          </w:p>
        </w:tc>
      </w:tr>
      <w:tr w:rsidR="00E80C7B" w:rsidRPr="00E72012" w14:paraId="2334D4B2" w14:textId="77777777" w:rsidTr="0070101F">
        <w:tc>
          <w:tcPr>
            <w:tcW w:w="4811" w:type="dxa"/>
          </w:tcPr>
          <w:p w14:paraId="071A5D8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Gesamtanzahl Programme</w:t>
            </w:r>
          </w:p>
        </w:tc>
        <w:tc>
          <w:tcPr>
            <w:tcW w:w="4811" w:type="dxa"/>
          </w:tcPr>
          <w:p w14:paraId="1981CA26" w14:textId="71D41E06" w:rsidR="00E80C7B" w:rsidRPr="00E72012" w:rsidRDefault="00BD21CB" w:rsidP="0070101F">
            <w:pPr>
              <w:pStyle w:val="NoSpacing"/>
              <w:rPr>
                <w:rFonts w:ascii="Arial" w:hAnsi="Arial" w:cs="Arial"/>
                <w:sz w:val="22"/>
                <w:szCs w:val="22"/>
                <w:lang w:val="de-DE"/>
              </w:rPr>
            </w:pPr>
            <w:r>
              <w:rPr>
                <w:rFonts w:ascii="Arial" w:hAnsi="Arial" w:cs="Arial"/>
                <w:sz w:val="22"/>
                <w:szCs w:val="22"/>
                <w:lang w:val="de-DE"/>
              </w:rPr>
              <w:t>21</w:t>
            </w:r>
          </w:p>
        </w:tc>
      </w:tr>
      <w:tr w:rsidR="00E80C7B" w:rsidRPr="00E72012" w14:paraId="0A0F8F88" w14:textId="77777777" w:rsidTr="0070101F">
        <w:tc>
          <w:tcPr>
            <w:tcW w:w="4811" w:type="dxa"/>
          </w:tcPr>
          <w:p w14:paraId="3CD06FAE"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Spülleistung *</w:t>
            </w:r>
          </w:p>
        </w:tc>
        <w:tc>
          <w:tcPr>
            <w:tcW w:w="4811" w:type="dxa"/>
          </w:tcPr>
          <w:p w14:paraId="235936D6" w14:textId="47A00580"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bis zu </w:t>
            </w:r>
            <w:r w:rsidR="00BD21CB">
              <w:rPr>
                <w:rFonts w:ascii="Arial" w:hAnsi="Arial" w:cs="Arial"/>
                <w:sz w:val="22"/>
                <w:szCs w:val="22"/>
                <w:lang w:val="de-DE"/>
              </w:rPr>
              <w:t>60</w:t>
            </w:r>
            <w:r w:rsidRPr="00E72012">
              <w:rPr>
                <w:rFonts w:ascii="Arial" w:hAnsi="Arial" w:cs="Arial"/>
                <w:sz w:val="22"/>
                <w:szCs w:val="22"/>
                <w:lang w:val="de-DE"/>
              </w:rPr>
              <w:t xml:space="preserve"> Körbe / h oder 1</w:t>
            </w:r>
            <w:r w:rsidR="00BD21CB">
              <w:rPr>
                <w:rFonts w:ascii="Arial" w:hAnsi="Arial" w:cs="Arial"/>
                <w:sz w:val="22"/>
                <w:szCs w:val="22"/>
                <w:lang w:val="de-DE"/>
              </w:rPr>
              <w:t>250</w:t>
            </w:r>
            <w:r w:rsidRPr="00E72012">
              <w:rPr>
                <w:rFonts w:ascii="Arial" w:hAnsi="Arial" w:cs="Arial"/>
                <w:sz w:val="22"/>
                <w:szCs w:val="22"/>
                <w:lang w:val="de-DE"/>
              </w:rPr>
              <w:t xml:space="preserve"> Gläser / h /</w:t>
            </w:r>
          </w:p>
          <w:p w14:paraId="3099744E" w14:textId="3A05B53F" w:rsidR="00E80C7B" w:rsidRPr="00E72012" w:rsidRDefault="00BD21CB" w:rsidP="0070101F">
            <w:pPr>
              <w:pStyle w:val="NoSpacing"/>
              <w:rPr>
                <w:rFonts w:ascii="Arial" w:hAnsi="Arial" w:cs="Arial"/>
                <w:sz w:val="22"/>
                <w:szCs w:val="22"/>
                <w:lang w:val="de-DE"/>
              </w:rPr>
            </w:pPr>
            <w:r>
              <w:rPr>
                <w:rFonts w:ascii="Arial" w:hAnsi="Arial" w:cs="Arial"/>
                <w:sz w:val="22"/>
                <w:szCs w:val="22"/>
                <w:lang w:val="de-DE"/>
              </w:rPr>
              <w:t>1080</w:t>
            </w:r>
            <w:r w:rsidR="00E80C7B" w:rsidRPr="00E72012">
              <w:rPr>
                <w:rFonts w:ascii="Arial" w:hAnsi="Arial" w:cs="Arial"/>
                <w:sz w:val="22"/>
                <w:szCs w:val="22"/>
                <w:lang w:val="de-DE"/>
              </w:rPr>
              <w:t xml:space="preserve"> Teller / h</w:t>
            </w:r>
          </w:p>
        </w:tc>
      </w:tr>
      <w:tr w:rsidR="00E80C7B" w:rsidRPr="00E72012" w14:paraId="2EB9A78D" w14:textId="77777777" w:rsidTr="0070101F">
        <w:tc>
          <w:tcPr>
            <w:tcW w:w="4811" w:type="dxa"/>
          </w:tcPr>
          <w:p w14:paraId="12021AE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Spültemperatur</w:t>
            </w:r>
          </w:p>
        </w:tc>
        <w:tc>
          <w:tcPr>
            <w:tcW w:w="4811" w:type="dxa"/>
          </w:tcPr>
          <w:p w14:paraId="75CF59E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60°C</w:t>
            </w:r>
          </w:p>
        </w:tc>
      </w:tr>
      <w:tr w:rsidR="00E80C7B" w:rsidRPr="00E72012" w14:paraId="0860055D" w14:textId="77777777" w:rsidTr="0070101F">
        <w:tc>
          <w:tcPr>
            <w:tcW w:w="4811" w:type="dxa"/>
          </w:tcPr>
          <w:p w14:paraId="235D869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Klarspültemperatur</w:t>
            </w:r>
          </w:p>
        </w:tc>
        <w:tc>
          <w:tcPr>
            <w:tcW w:w="4811" w:type="dxa"/>
          </w:tcPr>
          <w:p w14:paraId="56013B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80°C</w:t>
            </w:r>
          </w:p>
        </w:tc>
      </w:tr>
      <w:tr w:rsidR="00E80C7B" w:rsidRPr="00E72012" w14:paraId="081CAD1E" w14:textId="77777777" w:rsidTr="0070101F">
        <w:tc>
          <w:tcPr>
            <w:tcW w:w="4811" w:type="dxa"/>
          </w:tcPr>
          <w:p w14:paraId="66BA64C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Tankinhalt</w:t>
            </w:r>
          </w:p>
        </w:tc>
        <w:tc>
          <w:tcPr>
            <w:tcW w:w="4811" w:type="dxa"/>
          </w:tcPr>
          <w:p w14:paraId="17B7FAC9" w14:textId="7FE65A17" w:rsidR="00E80C7B" w:rsidRPr="00E72012" w:rsidRDefault="00BD21CB" w:rsidP="0070101F">
            <w:pPr>
              <w:pStyle w:val="NoSpacing"/>
              <w:rPr>
                <w:rFonts w:ascii="Arial" w:hAnsi="Arial" w:cs="Arial"/>
                <w:sz w:val="22"/>
                <w:szCs w:val="22"/>
                <w:lang w:val="de-DE"/>
              </w:rPr>
            </w:pPr>
            <w:r>
              <w:rPr>
                <w:rFonts w:ascii="Arial" w:hAnsi="Arial" w:cs="Arial"/>
                <w:sz w:val="22"/>
                <w:szCs w:val="22"/>
                <w:lang w:val="de-DE"/>
              </w:rPr>
              <w:t>23</w:t>
            </w:r>
            <w:r w:rsidR="00E80C7B" w:rsidRPr="00E72012">
              <w:rPr>
                <w:rFonts w:ascii="Arial" w:hAnsi="Arial" w:cs="Arial"/>
                <w:sz w:val="22"/>
                <w:szCs w:val="22"/>
                <w:lang w:val="de-DE"/>
              </w:rPr>
              <w:t>,0 Liter</w:t>
            </w:r>
          </w:p>
        </w:tc>
      </w:tr>
      <w:tr w:rsidR="00E80C7B" w:rsidRPr="00E72012" w14:paraId="6334B166" w14:textId="77777777" w:rsidTr="0070101F">
        <w:tc>
          <w:tcPr>
            <w:tcW w:w="4811" w:type="dxa"/>
          </w:tcPr>
          <w:p w14:paraId="4F29FEEF" w14:textId="77777777" w:rsidR="00E80C7B" w:rsidRPr="00E72012" w:rsidRDefault="00E80C7B" w:rsidP="0070101F">
            <w:pPr>
              <w:pStyle w:val="NoSpacing"/>
              <w:rPr>
                <w:rFonts w:ascii="Arial" w:hAnsi="Arial" w:cs="Arial"/>
                <w:sz w:val="22"/>
                <w:szCs w:val="22"/>
                <w:lang w:val="de-DE"/>
              </w:rPr>
            </w:pPr>
            <w:proofErr w:type="spellStart"/>
            <w:r w:rsidRPr="00E72012">
              <w:rPr>
                <w:rFonts w:ascii="Arial" w:hAnsi="Arial" w:cs="Arial"/>
                <w:sz w:val="22"/>
                <w:szCs w:val="22"/>
                <w:lang w:val="de-DE"/>
              </w:rPr>
              <w:t>Boilerinhalt</w:t>
            </w:r>
            <w:proofErr w:type="spellEnd"/>
          </w:p>
        </w:tc>
        <w:tc>
          <w:tcPr>
            <w:tcW w:w="4811" w:type="dxa"/>
          </w:tcPr>
          <w:p w14:paraId="19260905" w14:textId="51F47BAF" w:rsidR="00E80C7B" w:rsidRPr="00E72012" w:rsidRDefault="005160BB" w:rsidP="0070101F">
            <w:pPr>
              <w:pStyle w:val="NoSpacing"/>
              <w:rPr>
                <w:rFonts w:ascii="Arial" w:hAnsi="Arial" w:cs="Arial"/>
                <w:sz w:val="22"/>
                <w:szCs w:val="22"/>
                <w:lang w:val="de-DE"/>
              </w:rPr>
            </w:pPr>
            <w:r>
              <w:rPr>
                <w:rFonts w:ascii="Arial" w:hAnsi="Arial" w:cs="Arial"/>
                <w:sz w:val="22"/>
                <w:szCs w:val="22"/>
                <w:lang w:val="de-DE"/>
              </w:rPr>
              <w:t>6</w:t>
            </w:r>
            <w:r w:rsidR="00E80C7B" w:rsidRPr="00E72012">
              <w:rPr>
                <w:rFonts w:ascii="Arial" w:hAnsi="Arial" w:cs="Arial"/>
                <w:sz w:val="22"/>
                <w:szCs w:val="22"/>
                <w:lang w:val="de-DE"/>
              </w:rPr>
              <w:t>,0 Liter</w:t>
            </w:r>
          </w:p>
        </w:tc>
      </w:tr>
      <w:tr w:rsidR="00E80C7B" w:rsidRPr="00E72012" w14:paraId="30939A7D" w14:textId="77777777" w:rsidTr="0070101F">
        <w:tc>
          <w:tcPr>
            <w:tcW w:w="4811" w:type="dxa"/>
          </w:tcPr>
          <w:p w14:paraId="778672D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Frischwasserverbrauch / Korb**</w:t>
            </w:r>
          </w:p>
        </w:tc>
        <w:tc>
          <w:tcPr>
            <w:tcW w:w="4811" w:type="dxa"/>
          </w:tcPr>
          <w:p w14:paraId="7BEF90D1" w14:textId="504E2303"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B62D31">
              <w:rPr>
                <w:rFonts w:ascii="Arial" w:hAnsi="Arial" w:cs="Arial"/>
                <w:sz w:val="22"/>
                <w:szCs w:val="22"/>
                <w:lang w:val="de-DE"/>
              </w:rPr>
              <w:t>8</w:t>
            </w:r>
            <w:r w:rsidRPr="00E72012">
              <w:rPr>
                <w:rFonts w:ascii="Arial" w:hAnsi="Arial" w:cs="Arial"/>
                <w:sz w:val="22"/>
                <w:szCs w:val="22"/>
                <w:lang w:val="de-DE"/>
              </w:rPr>
              <w:t xml:space="preserve"> Liter</w:t>
            </w:r>
          </w:p>
        </w:tc>
      </w:tr>
    </w:tbl>
    <w:p w14:paraId="0C34B3CC" w14:textId="77777777" w:rsidR="00565D64" w:rsidRPr="00E72012" w:rsidRDefault="00565D64" w:rsidP="00E80C7B">
      <w:pPr>
        <w:pStyle w:val="NoSpacing"/>
        <w:rPr>
          <w:rFonts w:ascii="Arial" w:hAnsi="Arial" w:cs="Arial"/>
          <w:b/>
          <w:bCs/>
          <w:sz w:val="22"/>
          <w:szCs w:val="22"/>
          <w:lang w:val="de-DE"/>
        </w:rPr>
      </w:pPr>
    </w:p>
    <w:p w14:paraId="2404E4CF"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Anschlusswerte (400 V)</w:t>
      </w:r>
    </w:p>
    <w:tbl>
      <w:tblPr>
        <w:tblStyle w:val="TableGrid"/>
        <w:tblW w:w="0" w:type="auto"/>
        <w:tblLook w:val="04A0" w:firstRow="1" w:lastRow="0" w:firstColumn="1" w:lastColumn="0" w:noHBand="0" w:noVBand="1"/>
      </w:tblPr>
      <w:tblGrid>
        <w:gridCol w:w="4811"/>
        <w:gridCol w:w="4811"/>
      </w:tblGrid>
      <w:tr w:rsidR="00E80C7B" w:rsidRPr="00E72012" w14:paraId="0269789F" w14:textId="77777777" w:rsidTr="0070101F">
        <w:tc>
          <w:tcPr>
            <w:tcW w:w="4811" w:type="dxa"/>
          </w:tcPr>
          <w:p w14:paraId="6ACAA37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Boiler</w:t>
            </w:r>
          </w:p>
        </w:tc>
        <w:tc>
          <w:tcPr>
            <w:tcW w:w="4811" w:type="dxa"/>
          </w:tcPr>
          <w:p w14:paraId="7AED7334" w14:textId="318255A2" w:rsidR="00E80C7B" w:rsidRPr="00E72012" w:rsidRDefault="00D730F8" w:rsidP="0070101F">
            <w:pPr>
              <w:pStyle w:val="NoSpacing"/>
              <w:rPr>
                <w:rFonts w:ascii="Arial" w:hAnsi="Arial" w:cs="Arial"/>
                <w:sz w:val="22"/>
                <w:szCs w:val="22"/>
                <w:lang w:val="de-DE"/>
              </w:rPr>
            </w:pPr>
            <w:r>
              <w:rPr>
                <w:rFonts w:ascii="Arial" w:hAnsi="Arial" w:cs="Arial"/>
                <w:sz w:val="22"/>
                <w:szCs w:val="22"/>
                <w:lang w:val="de-DE"/>
              </w:rPr>
              <w:t>7</w:t>
            </w:r>
            <w:r w:rsidR="00E80C7B" w:rsidRPr="00E72012">
              <w:rPr>
                <w:rFonts w:ascii="Arial" w:hAnsi="Arial" w:cs="Arial"/>
                <w:sz w:val="22"/>
                <w:szCs w:val="22"/>
                <w:lang w:val="de-DE"/>
              </w:rPr>
              <w:t>,0 kW</w:t>
            </w:r>
          </w:p>
        </w:tc>
      </w:tr>
      <w:tr w:rsidR="00E80C7B" w:rsidRPr="00E72012" w14:paraId="7313D205" w14:textId="77777777" w:rsidTr="0070101F">
        <w:tc>
          <w:tcPr>
            <w:tcW w:w="4811" w:type="dxa"/>
          </w:tcPr>
          <w:p w14:paraId="2345207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Tank</w:t>
            </w:r>
          </w:p>
        </w:tc>
        <w:tc>
          <w:tcPr>
            <w:tcW w:w="4811" w:type="dxa"/>
          </w:tcPr>
          <w:p w14:paraId="2DFA36C4" w14:textId="7F7716E5"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w:t>
            </w:r>
            <w:r w:rsidR="005160BB">
              <w:rPr>
                <w:rFonts w:ascii="Arial" w:hAnsi="Arial" w:cs="Arial"/>
                <w:sz w:val="22"/>
                <w:szCs w:val="22"/>
                <w:lang w:val="de-DE"/>
              </w:rPr>
              <w:t>0</w:t>
            </w:r>
            <w:r w:rsidRPr="00E72012">
              <w:rPr>
                <w:rFonts w:ascii="Arial" w:hAnsi="Arial" w:cs="Arial"/>
                <w:sz w:val="22"/>
                <w:szCs w:val="22"/>
                <w:lang w:val="de-DE"/>
              </w:rPr>
              <w:t xml:space="preserve"> kW</w:t>
            </w:r>
          </w:p>
        </w:tc>
      </w:tr>
      <w:tr w:rsidR="00E80C7B" w:rsidRPr="00E72012" w14:paraId="7AABE919" w14:textId="77777777" w:rsidTr="0070101F">
        <w:tc>
          <w:tcPr>
            <w:tcW w:w="4811" w:type="dxa"/>
          </w:tcPr>
          <w:p w14:paraId="5A6CFB5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Gesamtanschlusswert (Standard)</w:t>
            </w:r>
          </w:p>
        </w:tc>
        <w:tc>
          <w:tcPr>
            <w:tcW w:w="4811" w:type="dxa"/>
          </w:tcPr>
          <w:p w14:paraId="21F2CCEA" w14:textId="1F872C8A" w:rsidR="00E80C7B" w:rsidRPr="00E72012" w:rsidRDefault="00D730F8" w:rsidP="0070101F">
            <w:pPr>
              <w:pStyle w:val="NoSpacing"/>
              <w:rPr>
                <w:rFonts w:ascii="Arial" w:hAnsi="Arial" w:cs="Arial"/>
                <w:sz w:val="22"/>
                <w:szCs w:val="22"/>
                <w:lang w:val="de-DE"/>
              </w:rPr>
            </w:pPr>
            <w:r>
              <w:rPr>
                <w:rFonts w:ascii="Arial" w:hAnsi="Arial" w:cs="Arial"/>
                <w:sz w:val="22"/>
                <w:szCs w:val="22"/>
                <w:lang w:val="de-DE"/>
              </w:rPr>
              <w:t>9,7</w:t>
            </w:r>
            <w:r w:rsidR="00E80C7B" w:rsidRPr="00E72012">
              <w:rPr>
                <w:rFonts w:ascii="Arial" w:hAnsi="Arial" w:cs="Arial"/>
                <w:sz w:val="22"/>
                <w:szCs w:val="22"/>
                <w:lang w:val="de-DE"/>
              </w:rPr>
              <w:t xml:space="preserve"> kW</w:t>
            </w:r>
          </w:p>
        </w:tc>
      </w:tr>
      <w:tr w:rsidR="00E80C7B" w:rsidRPr="00E72012" w14:paraId="54686536" w14:textId="77777777" w:rsidTr="0070101F">
        <w:tc>
          <w:tcPr>
            <w:tcW w:w="4811" w:type="dxa"/>
          </w:tcPr>
          <w:p w14:paraId="301A57D9" w14:textId="3ADC40E5"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Gesamtanschlusswert (Multipower</w:t>
            </w:r>
            <w:r w:rsidR="00835823">
              <w:rPr>
                <w:rFonts w:ascii="Arial" w:hAnsi="Arial" w:cs="Arial"/>
                <w:sz w:val="22"/>
                <w:szCs w:val="22"/>
                <w:lang w:val="de-DE"/>
              </w:rPr>
              <w:t xml:space="preserve"> 1</w:t>
            </w:r>
            <w:r w:rsidRPr="00E72012">
              <w:rPr>
                <w:rFonts w:ascii="Arial" w:hAnsi="Arial" w:cs="Arial"/>
                <w:sz w:val="22"/>
                <w:szCs w:val="22"/>
                <w:lang w:val="de-DE"/>
              </w:rPr>
              <w:t>)</w:t>
            </w:r>
          </w:p>
        </w:tc>
        <w:tc>
          <w:tcPr>
            <w:tcW w:w="4811" w:type="dxa"/>
          </w:tcPr>
          <w:p w14:paraId="7DA8EBBB" w14:textId="7F022123" w:rsidR="00E80C7B" w:rsidRPr="00E72012" w:rsidRDefault="00D730F8" w:rsidP="0070101F">
            <w:pPr>
              <w:pStyle w:val="NoSpacing"/>
              <w:rPr>
                <w:rFonts w:ascii="Arial" w:hAnsi="Arial" w:cs="Arial"/>
                <w:sz w:val="22"/>
                <w:szCs w:val="22"/>
                <w:lang w:val="de-DE"/>
              </w:rPr>
            </w:pPr>
            <w:r>
              <w:rPr>
                <w:rFonts w:ascii="Arial" w:hAnsi="Arial" w:cs="Arial"/>
                <w:sz w:val="22"/>
                <w:szCs w:val="22"/>
                <w:lang w:val="de-DE"/>
              </w:rPr>
              <w:t>7,7</w:t>
            </w:r>
            <w:r w:rsidR="00E80C7B" w:rsidRPr="00E72012">
              <w:rPr>
                <w:rFonts w:ascii="Arial" w:hAnsi="Arial" w:cs="Arial"/>
                <w:sz w:val="22"/>
                <w:szCs w:val="22"/>
                <w:lang w:val="de-DE"/>
              </w:rPr>
              <w:t xml:space="preserve"> kW</w:t>
            </w:r>
          </w:p>
        </w:tc>
      </w:tr>
      <w:tr w:rsidR="00E80C7B" w:rsidRPr="00E72012" w14:paraId="0E5FDD7D" w14:textId="77777777" w:rsidTr="0070101F">
        <w:tc>
          <w:tcPr>
            <w:tcW w:w="4811" w:type="dxa"/>
          </w:tcPr>
          <w:p w14:paraId="43FFA14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(Spülpumpe)</w:t>
            </w:r>
          </w:p>
        </w:tc>
        <w:tc>
          <w:tcPr>
            <w:tcW w:w="4811" w:type="dxa"/>
          </w:tcPr>
          <w:p w14:paraId="40DA363F" w14:textId="0FF3995C"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D730F8">
              <w:rPr>
                <w:rFonts w:ascii="Arial" w:hAnsi="Arial" w:cs="Arial"/>
                <w:sz w:val="22"/>
                <w:szCs w:val="22"/>
                <w:lang w:val="de-DE"/>
              </w:rPr>
              <w:t>7</w:t>
            </w:r>
            <w:r w:rsidRPr="00E72012">
              <w:rPr>
                <w:rFonts w:ascii="Arial" w:hAnsi="Arial" w:cs="Arial"/>
                <w:sz w:val="22"/>
                <w:szCs w:val="22"/>
                <w:lang w:val="de-DE"/>
              </w:rPr>
              <w:t xml:space="preserve"> kW</w:t>
            </w:r>
          </w:p>
        </w:tc>
      </w:tr>
      <w:tr w:rsidR="00E80C7B" w:rsidRPr="00E72012" w14:paraId="267518D2" w14:textId="77777777" w:rsidTr="0070101F">
        <w:tc>
          <w:tcPr>
            <w:tcW w:w="4811" w:type="dxa"/>
          </w:tcPr>
          <w:p w14:paraId="0EC0CCA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(Nachspülpumpe)</w:t>
            </w:r>
          </w:p>
        </w:tc>
        <w:tc>
          <w:tcPr>
            <w:tcW w:w="4811" w:type="dxa"/>
          </w:tcPr>
          <w:p w14:paraId="15778D5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0,2 KW </w:t>
            </w:r>
          </w:p>
        </w:tc>
      </w:tr>
      <w:tr w:rsidR="00E80C7B" w:rsidRPr="00E72012" w14:paraId="02C14B3F" w14:textId="77777777" w:rsidTr="0070101F">
        <w:tc>
          <w:tcPr>
            <w:tcW w:w="4811" w:type="dxa"/>
          </w:tcPr>
          <w:p w14:paraId="7545F33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(Ablaufpumpe)</w:t>
            </w:r>
          </w:p>
        </w:tc>
        <w:tc>
          <w:tcPr>
            <w:tcW w:w="4811" w:type="dxa"/>
          </w:tcPr>
          <w:p w14:paraId="178FCD3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0,04 kW</w:t>
            </w:r>
          </w:p>
        </w:tc>
      </w:tr>
      <w:tr w:rsidR="00E80C7B" w:rsidRPr="00E72012" w14:paraId="17D5AF31" w14:textId="77777777" w:rsidTr="0070101F">
        <w:tc>
          <w:tcPr>
            <w:tcW w:w="4811" w:type="dxa"/>
          </w:tcPr>
          <w:p w14:paraId="4C70583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0CF46BB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16 A</w:t>
            </w:r>
          </w:p>
        </w:tc>
      </w:tr>
      <w:tr w:rsidR="00E80C7B" w:rsidRPr="00E72012" w14:paraId="21957B5E" w14:textId="77777777" w:rsidTr="0070101F">
        <w:tc>
          <w:tcPr>
            <w:tcW w:w="4811" w:type="dxa"/>
          </w:tcPr>
          <w:p w14:paraId="7BAE9E7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75037B1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400V / 50Hz / 3 N </w:t>
            </w:r>
            <w:proofErr w:type="spellStart"/>
            <w:r w:rsidRPr="00E72012">
              <w:rPr>
                <w:rFonts w:ascii="Arial" w:hAnsi="Arial" w:cs="Arial"/>
                <w:sz w:val="22"/>
                <w:szCs w:val="22"/>
                <w:lang w:val="de-DE"/>
              </w:rPr>
              <w:t>ph</w:t>
            </w:r>
            <w:proofErr w:type="spellEnd"/>
          </w:p>
        </w:tc>
      </w:tr>
    </w:tbl>
    <w:p w14:paraId="2A51FCE0" w14:textId="77777777" w:rsidR="00835823" w:rsidRPr="00E72012" w:rsidRDefault="00835823" w:rsidP="00E80C7B">
      <w:pPr>
        <w:pStyle w:val="NoSpacing"/>
        <w:rPr>
          <w:rFonts w:ascii="Arial" w:hAnsi="Arial" w:cs="Arial"/>
          <w:sz w:val="22"/>
          <w:szCs w:val="22"/>
          <w:lang w:val="de-DE"/>
        </w:rPr>
      </w:pPr>
    </w:p>
    <w:p w14:paraId="721DE787"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Anschlüsse</w:t>
      </w:r>
    </w:p>
    <w:tbl>
      <w:tblPr>
        <w:tblStyle w:val="TableGrid"/>
        <w:tblW w:w="0" w:type="auto"/>
        <w:tblLook w:val="04A0" w:firstRow="1" w:lastRow="0" w:firstColumn="1" w:lastColumn="0" w:noHBand="0" w:noVBand="1"/>
      </w:tblPr>
      <w:tblGrid>
        <w:gridCol w:w="4811"/>
        <w:gridCol w:w="4811"/>
      </w:tblGrid>
      <w:tr w:rsidR="00E80C7B" w:rsidRPr="00E72012" w14:paraId="14D41326" w14:textId="77777777" w:rsidTr="0070101F">
        <w:tc>
          <w:tcPr>
            <w:tcW w:w="4811" w:type="dxa"/>
          </w:tcPr>
          <w:p w14:paraId="0048238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Ablaufschlauch</w:t>
            </w:r>
          </w:p>
        </w:tc>
        <w:tc>
          <w:tcPr>
            <w:tcW w:w="4811" w:type="dxa"/>
          </w:tcPr>
          <w:p w14:paraId="6A889549" w14:textId="1A388F4F"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2.000</w:t>
            </w:r>
            <w:r w:rsidR="00E80C7B" w:rsidRPr="00E72012">
              <w:rPr>
                <w:rFonts w:ascii="Arial" w:hAnsi="Arial" w:cs="Arial"/>
                <w:sz w:val="22"/>
                <w:szCs w:val="22"/>
                <w:lang w:val="de-DE"/>
              </w:rPr>
              <w:t xml:space="preserve"> mm (ID </w:t>
            </w:r>
            <w:r>
              <w:rPr>
                <w:rFonts w:ascii="Arial" w:hAnsi="Arial" w:cs="Arial"/>
                <w:sz w:val="22"/>
                <w:szCs w:val="22"/>
                <w:lang w:val="de-DE"/>
              </w:rPr>
              <w:t>18</w:t>
            </w:r>
            <w:r w:rsidR="00E80C7B" w:rsidRPr="00E72012">
              <w:rPr>
                <w:rFonts w:ascii="Arial" w:hAnsi="Arial" w:cs="Arial"/>
                <w:sz w:val="22"/>
                <w:szCs w:val="22"/>
                <w:lang w:val="de-DE"/>
              </w:rPr>
              <w:t xml:space="preserve">/ AD </w:t>
            </w:r>
            <w:r>
              <w:rPr>
                <w:rFonts w:ascii="Arial" w:hAnsi="Arial" w:cs="Arial"/>
                <w:sz w:val="22"/>
                <w:szCs w:val="22"/>
                <w:lang w:val="de-DE"/>
              </w:rPr>
              <w:t>24</w:t>
            </w:r>
            <w:r w:rsidR="00E80C7B" w:rsidRPr="00E72012">
              <w:rPr>
                <w:rFonts w:ascii="Arial" w:hAnsi="Arial" w:cs="Arial"/>
                <w:sz w:val="22"/>
                <w:szCs w:val="22"/>
                <w:lang w:val="de-DE"/>
              </w:rPr>
              <w:t xml:space="preserve"> mm)</w:t>
            </w:r>
          </w:p>
        </w:tc>
      </w:tr>
      <w:tr w:rsidR="00E80C7B" w:rsidRPr="00E72012" w14:paraId="271E7B13" w14:textId="77777777" w:rsidTr="0070101F">
        <w:tc>
          <w:tcPr>
            <w:tcW w:w="4811" w:type="dxa"/>
          </w:tcPr>
          <w:p w14:paraId="26EF63C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Zulaufschlauch</w:t>
            </w:r>
          </w:p>
        </w:tc>
        <w:tc>
          <w:tcPr>
            <w:tcW w:w="4811" w:type="dxa"/>
          </w:tcPr>
          <w:p w14:paraId="48D4CF3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 (R ¾)</w:t>
            </w:r>
          </w:p>
        </w:tc>
      </w:tr>
      <w:tr w:rsidR="00E80C7B" w:rsidRPr="00E72012" w14:paraId="13488449" w14:textId="77777777" w:rsidTr="0070101F">
        <w:tc>
          <w:tcPr>
            <w:tcW w:w="4811" w:type="dxa"/>
          </w:tcPr>
          <w:p w14:paraId="576458A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Fließdruck</w:t>
            </w:r>
          </w:p>
        </w:tc>
        <w:tc>
          <w:tcPr>
            <w:tcW w:w="4811" w:type="dxa"/>
          </w:tcPr>
          <w:p w14:paraId="3FAAB75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0,5 – 6,0 bar</w:t>
            </w:r>
          </w:p>
        </w:tc>
      </w:tr>
      <w:tr w:rsidR="00E80C7B" w:rsidRPr="00E72012" w14:paraId="71E05A39" w14:textId="77777777" w:rsidTr="0070101F">
        <w:tc>
          <w:tcPr>
            <w:tcW w:w="4811" w:type="dxa"/>
          </w:tcPr>
          <w:p w14:paraId="6007ABC6"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Max. Zulauf-Temperatur</w:t>
            </w:r>
          </w:p>
        </w:tc>
        <w:tc>
          <w:tcPr>
            <w:tcW w:w="4811" w:type="dxa"/>
          </w:tcPr>
          <w:p w14:paraId="2155C12B" w14:textId="59940168" w:rsidR="00E80C7B" w:rsidRPr="00E72012" w:rsidRDefault="004E4100" w:rsidP="0070101F">
            <w:pPr>
              <w:pStyle w:val="NoSpacing"/>
              <w:rPr>
                <w:rFonts w:ascii="Arial" w:hAnsi="Arial" w:cs="Arial"/>
                <w:sz w:val="22"/>
                <w:szCs w:val="22"/>
                <w:lang w:val="de-DE"/>
              </w:rPr>
            </w:pPr>
            <w:r>
              <w:rPr>
                <w:rFonts w:ascii="Arial" w:hAnsi="Arial" w:cs="Arial"/>
                <w:sz w:val="22"/>
                <w:szCs w:val="22"/>
                <w:lang w:val="de-DE"/>
              </w:rPr>
              <w:t>60</w:t>
            </w:r>
            <w:r w:rsidR="00E80C7B" w:rsidRPr="00E72012">
              <w:rPr>
                <w:rFonts w:ascii="Arial" w:hAnsi="Arial" w:cs="Arial"/>
                <w:sz w:val="22"/>
                <w:szCs w:val="22"/>
                <w:lang w:val="de-DE"/>
              </w:rPr>
              <w:t>°C</w:t>
            </w:r>
          </w:p>
        </w:tc>
      </w:tr>
      <w:tr w:rsidR="00E80C7B" w:rsidRPr="00E72012" w14:paraId="0FC9EF62" w14:textId="77777777" w:rsidTr="0070101F">
        <w:tc>
          <w:tcPr>
            <w:tcW w:w="4811" w:type="dxa"/>
          </w:tcPr>
          <w:p w14:paraId="46F2211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Anschlusskabel</w:t>
            </w:r>
          </w:p>
        </w:tc>
        <w:tc>
          <w:tcPr>
            <w:tcW w:w="4811" w:type="dxa"/>
          </w:tcPr>
          <w:p w14:paraId="51ED18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w:t>
            </w:r>
          </w:p>
        </w:tc>
      </w:tr>
      <w:tr w:rsidR="00E80C7B" w:rsidRPr="00E72012" w14:paraId="13847E6D" w14:textId="77777777" w:rsidTr="0070101F">
        <w:tc>
          <w:tcPr>
            <w:tcW w:w="4811" w:type="dxa"/>
          </w:tcPr>
          <w:p w14:paraId="50F138E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Flüssigreiniger</w:t>
            </w:r>
          </w:p>
        </w:tc>
        <w:tc>
          <w:tcPr>
            <w:tcW w:w="4811" w:type="dxa"/>
          </w:tcPr>
          <w:p w14:paraId="5121AA06" w14:textId="3C41688C"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1.800</w:t>
            </w:r>
            <w:r w:rsidR="00E80C7B" w:rsidRPr="00E72012">
              <w:rPr>
                <w:rFonts w:ascii="Arial" w:hAnsi="Arial" w:cs="Arial"/>
                <w:sz w:val="22"/>
                <w:szCs w:val="22"/>
                <w:lang w:val="de-DE"/>
              </w:rPr>
              <w:t xml:space="preserve"> mm</w:t>
            </w:r>
          </w:p>
        </w:tc>
      </w:tr>
      <w:tr w:rsidR="00E80C7B" w:rsidRPr="00E72012" w14:paraId="0527A3F8" w14:textId="77777777" w:rsidTr="0070101F">
        <w:tc>
          <w:tcPr>
            <w:tcW w:w="4811" w:type="dxa"/>
          </w:tcPr>
          <w:p w14:paraId="5CF2D1B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Klarspüler</w:t>
            </w:r>
          </w:p>
        </w:tc>
        <w:tc>
          <w:tcPr>
            <w:tcW w:w="4811" w:type="dxa"/>
          </w:tcPr>
          <w:p w14:paraId="6A63790C" w14:textId="7AC7642A"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1.800</w:t>
            </w:r>
            <w:r w:rsidR="00E80C7B" w:rsidRPr="00E72012">
              <w:rPr>
                <w:rFonts w:ascii="Arial" w:hAnsi="Arial" w:cs="Arial"/>
                <w:sz w:val="22"/>
                <w:szCs w:val="22"/>
                <w:lang w:val="de-DE"/>
              </w:rPr>
              <w:t xml:space="preserve"> mm</w:t>
            </w:r>
          </w:p>
        </w:tc>
      </w:tr>
    </w:tbl>
    <w:p w14:paraId="71FC27BA" w14:textId="77777777" w:rsidR="007070A6" w:rsidRDefault="007070A6" w:rsidP="00E80C7B">
      <w:pPr>
        <w:pStyle w:val="NoSpacing"/>
        <w:rPr>
          <w:rFonts w:ascii="Arial" w:hAnsi="Arial" w:cs="Arial"/>
          <w:b/>
          <w:bCs/>
          <w:sz w:val="22"/>
          <w:szCs w:val="22"/>
          <w:lang w:val="de-DE"/>
        </w:rPr>
      </w:pPr>
    </w:p>
    <w:p w14:paraId="6BEF973E" w14:textId="77777777" w:rsidR="002A6713" w:rsidRDefault="002A6713" w:rsidP="00E80C7B">
      <w:pPr>
        <w:pStyle w:val="NoSpacing"/>
        <w:rPr>
          <w:rFonts w:ascii="Arial" w:hAnsi="Arial" w:cs="Arial"/>
          <w:b/>
          <w:bCs/>
          <w:sz w:val="22"/>
          <w:szCs w:val="22"/>
          <w:lang w:val="de-DE"/>
        </w:rPr>
      </w:pPr>
    </w:p>
    <w:p w14:paraId="0C2F3E63" w14:textId="77777777" w:rsidR="002A6713" w:rsidRDefault="002A6713" w:rsidP="00E80C7B">
      <w:pPr>
        <w:pStyle w:val="NoSpacing"/>
        <w:rPr>
          <w:rFonts w:ascii="Arial" w:hAnsi="Arial" w:cs="Arial"/>
          <w:b/>
          <w:bCs/>
          <w:sz w:val="22"/>
          <w:szCs w:val="22"/>
          <w:lang w:val="de-DE"/>
        </w:rPr>
      </w:pPr>
    </w:p>
    <w:p w14:paraId="3E71D24D" w14:textId="77777777" w:rsidR="002A6713" w:rsidRPr="00E72012" w:rsidRDefault="002A6713" w:rsidP="00E80C7B">
      <w:pPr>
        <w:pStyle w:val="NoSpacing"/>
        <w:rPr>
          <w:rFonts w:ascii="Arial" w:hAnsi="Arial" w:cs="Arial"/>
          <w:b/>
          <w:bCs/>
          <w:sz w:val="22"/>
          <w:szCs w:val="22"/>
          <w:lang w:val="de-DE"/>
        </w:rPr>
      </w:pPr>
    </w:p>
    <w:p w14:paraId="4FBD7420" w14:textId="26966061"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lastRenderedPageBreak/>
        <w:t xml:space="preserve">Weitere Angaben </w:t>
      </w:r>
    </w:p>
    <w:tbl>
      <w:tblPr>
        <w:tblStyle w:val="TableGrid"/>
        <w:tblW w:w="0" w:type="auto"/>
        <w:tblLook w:val="04A0" w:firstRow="1" w:lastRow="0" w:firstColumn="1" w:lastColumn="0" w:noHBand="0" w:noVBand="1"/>
      </w:tblPr>
      <w:tblGrid>
        <w:gridCol w:w="4811"/>
        <w:gridCol w:w="4811"/>
      </w:tblGrid>
      <w:tr w:rsidR="00E80C7B" w:rsidRPr="00E72012" w14:paraId="3F66AB46" w14:textId="77777777" w:rsidTr="0070101F">
        <w:tc>
          <w:tcPr>
            <w:tcW w:w="4811" w:type="dxa"/>
          </w:tcPr>
          <w:p w14:paraId="321CC35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latent</w:t>
            </w:r>
          </w:p>
        </w:tc>
        <w:tc>
          <w:tcPr>
            <w:tcW w:w="4811" w:type="dxa"/>
          </w:tcPr>
          <w:p w14:paraId="147DF683" w14:textId="0CBE2F55" w:rsidR="00E80C7B" w:rsidRPr="00E72012" w:rsidRDefault="0063240C" w:rsidP="0070101F">
            <w:pPr>
              <w:pStyle w:val="NoSpacing"/>
              <w:rPr>
                <w:rFonts w:ascii="Arial" w:hAnsi="Arial" w:cs="Arial"/>
                <w:sz w:val="22"/>
                <w:szCs w:val="22"/>
                <w:lang w:val="de-DE"/>
              </w:rPr>
            </w:pPr>
            <w:r>
              <w:rPr>
                <w:rFonts w:ascii="Arial" w:hAnsi="Arial" w:cs="Arial"/>
                <w:sz w:val="22"/>
                <w:szCs w:val="22"/>
                <w:lang w:val="de-DE"/>
              </w:rPr>
              <w:t>0,</w:t>
            </w:r>
            <w:r w:rsidR="00B62D31">
              <w:rPr>
                <w:rFonts w:ascii="Arial" w:hAnsi="Arial" w:cs="Arial"/>
                <w:sz w:val="22"/>
                <w:szCs w:val="22"/>
                <w:lang w:val="de-DE"/>
              </w:rPr>
              <w:t>5</w:t>
            </w:r>
            <w:r w:rsidR="00E80C7B" w:rsidRPr="00E72012">
              <w:rPr>
                <w:rFonts w:ascii="Arial" w:hAnsi="Arial" w:cs="Arial"/>
                <w:sz w:val="22"/>
                <w:szCs w:val="22"/>
                <w:lang w:val="de-DE"/>
              </w:rPr>
              <w:t xml:space="preserve"> kW</w:t>
            </w:r>
          </w:p>
        </w:tc>
      </w:tr>
      <w:tr w:rsidR="00E80C7B" w:rsidRPr="00E72012" w14:paraId="5B166DD8" w14:textId="77777777" w:rsidTr="0070101F">
        <w:tc>
          <w:tcPr>
            <w:tcW w:w="4811" w:type="dxa"/>
          </w:tcPr>
          <w:p w14:paraId="60C572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sensibel</w:t>
            </w:r>
          </w:p>
        </w:tc>
        <w:tc>
          <w:tcPr>
            <w:tcW w:w="4811" w:type="dxa"/>
          </w:tcPr>
          <w:p w14:paraId="11BEAD98" w14:textId="35D75591"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63240C">
              <w:rPr>
                <w:rFonts w:ascii="Arial" w:hAnsi="Arial" w:cs="Arial"/>
                <w:sz w:val="22"/>
                <w:szCs w:val="22"/>
                <w:lang w:val="de-DE"/>
              </w:rPr>
              <w:t>3</w:t>
            </w:r>
            <w:r w:rsidRPr="00E72012">
              <w:rPr>
                <w:rFonts w:ascii="Arial" w:hAnsi="Arial" w:cs="Arial"/>
                <w:sz w:val="22"/>
                <w:szCs w:val="22"/>
                <w:lang w:val="de-DE"/>
              </w:rPr>
              <w:t xml:space="preserve"> kW</w:t>
            </w:r>
          </w:p>
        </w:tc>
      </w:tr>
      <w:tr w:rsidR="00E80C7B" w:rsidRPr="00E72012" w14:paraId="61BF44D7" w14:textId="77777777" w:rsidTr="0070101F">
        <w:tc>
          <w:tcPr>
            <w:tcW w:w="4811" w:type="dxa"/>
          </w:tcPr>
          <w:p w14:paraId="0680D8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Dampfmenge</w:t>
            </w:r>
          </w:p>
        </w:tc>
        <w:tc>
          <w:tcPr>
            <w:tcW w:w="4811" w:type="dxa"/>
          </w:tcPr>
          <w:p w14:paraId="17F3097A" w14:textId="3409B6B9" w:rsidR="00E80C7B" w:rsidRPr="00E72012" w:rsidRDefault="0063240C" w:rsidP="0070101F">
            <w:pPr>
              <w:pStyle w:val="NoSpacing"/>
              <w:rPr>
                <w:rFonts w:ascii="Arial" w:hAnsi="Arial" w:cs="Arial"/>
                <w:sz w:val="22"/>
                <w:szCs w:val="22"/>
                <w:lang w:val="de-DE"/>
              </w:rPr>
            </w:pPr>
            <w:r>
              <w:rPr>
                <w:rFonts w:ascii="Arial" w:hAnsi="Arial" w:cs="Arial"/>
                <w:sz w:val="22"/>
                <w:szCs w:val="22"/>
                <w:lang w:val="de-DE"/>
              </w:rPr>
              <w:t>0,</w:t>
            </w:r>
            <w:r w:rsidR="00B62D31">
              <w:rPr>
                <w:rFonts w:ascii="Arial" w:hAnsi="Arial" w:cs="Arial"/>
                <w:sz w:val="22"/>
                <w:szCs w:val="22"/>
                <w:lang w:val="de-DE"/>
              </w:rPr>
              <w:t>8</w:t>
            </w:r>
            <w:r w:rsidR="00E80C7B" w:rsidRPr="00E72012">
              <w:rPr>
                <w:rFonts w:ascii="Arial" w:hAnsi="Arial" w:cs="Arial"/>
                <w:sz w:val="22"/>
                <w:szCs w:val="22"/>
                <w:lang w:val="de-DE"/>
              </w:rPr>
              <w:t xml:space="preserve"> kg/h</w:t>
            </w:r>
          </w:p>
        </w:tc>
      </w:tr>
      <w:tr w:rsidR="00E80C7B" w:rsidRPr="00E72012" w14:paraId="53C5CA89" w14:textId="77777777" w:rsidTr="0070101F">
        <w:tc>
          <w:tcPr>
            <w:tcW w:w="4811" w:type="dxa"/>
          </w:tcPr>
          <w:p w14:paraId="01C0DC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Geräuschpegel</w:t>
            </w:r>
          </w:p>
        </w:tc>
        <w:tc>
          <w:tcPr>
            <w:tcW w:w="4811" w:type="dxa"/>
          </w:tcPr>
          <w:p w14:paraId="5EE35F2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59 </w:t>
            </w:r>
            <w:proofErr w:type="spellStart"/>
            <w:r w:rsidRPr="00E72012">
              <w:rPr>
                <w:rFonts w:ascii="Arial" w:hAnsi="Arial" w:cs="Arial"/>
                <w:sz w:val="22"/>
                <w:szCs w:val="22"/>
                <w:lang w:val="de-DE"/>
              </w:rPr>
              <w:t>db</w:t>
            </w:r>
            <w:proofErr w:type="spellEnd"/>
          </w:p>
        </w:tc>
      </w:tr>
    </w:tbl>
    <w:p w14:paraId="6F499705" w14:textId="77777777" w:rsidR="00E80C7B" w:rsidRPr="00E72012" w:rsidRDefault="00E80C7B" w:rsidP="00E80C7B">
      <w:pPr>
        <w:pStyle w:val="NoSpacing"/>
        <w:rPr>
          <w:rFonts w:ascii="Arial" w:hAnsi="Arial" w:cs="Arial"/>
          <w:i/>
          <w:iCs/>
          <w:sz w:val="22"/>
          <w:szCs w:val="22"/>
          <w:lang w:val="de-DE"/>
        </w:rPr>
      </w:pPr>
      <w:r w:rsidRPr="00E72012">
        <w:rPr>
          <w:rFonts w:ascii="Arial" w:hAnsi="Arial" w:cs="Arial"/>
          <w:sz w:val="22"/>
          <w:szCs w:val="22"/>
          <w:lang w:val="de-DE"/>
        </w:rPr>
        <w:t>*</w:t>
      </w:r>
      <w:r w:rsidRPr="00E72012">
        <w:rPr>
          <w:rFonts w:ascii="Arial" w:hAnsi="Arial" w:cs="Arial"/>
          <w:i/>
          <w:iCs/>
          <w:sz w:val="22"/>
          <w:szCs w:val="22"/>
          <w:lang w:val="de-DE"/>
        </w:rPr>
        <w:t>Theoretische Leistung</w:t>
      </w:r>
    </w:p>
    <w:p w14:paraId="75337C38" w14:textId="77777777" w:rsidR="00E80C7B" w:rsidRPr="00E72012" w:rsidRDefault="00E80C7B" w:rsidP="00E80C7B">
      <w:pPr>
        <w:pStyle w:val="NoSpacing"/>
        <w:rPr>
          <w:rFonts w:ascii="Arial" w:hAnsi="Arial" w:cs="Arial"/>
          <w:sz w:val="22"/>
          <w:szCs w:val="22"/>
          <w:lang w:val="de-DE"/>
        </w:rPr>
      </w:pPr>
    </w:p>
    <w:p w14:paraId="533175A4"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sz w:val="22"/>
          <w:szCs w:val="22"/>
          <w:lang w:val="de-DE"/>
        </w:rPr>
        <w:t>**</w:t>
      </w:r>
      <w:r w:rsidRPr="00E72012">
        <w:rPr>
          <w:rFonts w:ascii="Arial" w:hAnsi="Arial" w:cs="Arial"/>
          <w:i/>
          <w:iCs/>
          <w:sz w:val="22"/>
          <w:szCs w:val="22"/>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5D59EDB7" w14:textId="345DC90F" w:rsidR="007D7E28" w:rsidRPr="003522BB" w:rsidRDefault="00E80C7B" w:rsidP="003522B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i/>
          <w:iCs/>
          <w:sz w:val="22"/>
          <w:szCs w:val="22"/>
          <w:bdr w:val="none" w:sz="0" w:space="0" w:color="auto" w:frame="1"/>
          <w:shd w:val="clear" w:color="auto" w:fill="FCFCFC"/>
          <w:lang w:val="de-DE"/>
        </w:rPr>
        <w:t>(Technische Daten nicht bindend).</w:t>
      </w:r>
    </w:p>
    <w:sectPr w:rsidR="007D7E28" w:rsidRPr="003522BB" w:rsidSect="00E93542">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3CFD" w14:textId="77777777" w:rsidR="0019114D" w:rsidRDefault="0019114D" w:rsidP="00E93542">
      <w:r>
        <w:separator/>
      </w:r>
    </w:p>
  </w:endnote>
  <w:endnote w:type="continuationSeparator" w:id="0">
    <w:p w14:paraId="1F95537A" w14:textId="77777777" w:rsidR="0019114D" w:rsidRDefault="0019114D"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ladea">
    <w:altName w:val="Caladea"/>
    <w:panose1 w:val="020405030504060302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DEA8" w14:textId="77777777" w:rsidR="00C31568" w:rsidRDefault="00C3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213D" w14:textId="77777777" w:rsidR="00C31568" w:rsidRDefault="00C3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24F1" w14:textId="77777777" w:rsidR="00C31568" w:rsidRDefault="00C3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C33D" w14:textId="77777777" w:rsidR="0019114D" w:rsidRDefault="0019114D" w:rsidP="00E93542">
      <w:r>
        <w:separator/>
      </w:r>
    </w:p>
  </w:footnote>
  <w:footnote w:type="continuationSeparator" w:id="0">
    <w:p w14:paraId="45446481" w14:textId="77777777" w:rsidR="0019114D" w:rsidRDefault="0019114D"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BD14" w14:textId="77777777" w:rsidR="00C31568" w:rsidRDefault="00C3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8794A67" w:rsidR="00E93542" w:rsidRDefault="00303388">
    <w:pPr>
      <w:pStyle w:val="Header"/>
    </w:pPr>
    <w:r>
      <w:rPr>
        <w:noProof/>
      </w:rPr>
      <w:drawing>
        <wp:anchor distT="0" distB="0" distL="114300" distR="114300" simplePos="0" relativeHeight="251658240" behindDoc="1" locked="0" layoutInCell="1" allowOverlap="1" wp14:anchorId="60285A03" wp14:editId="09F6FDEF">
          <wp:simplePos x="0" y="0"/>
          <wp:positionH relativeFrom="page">
            <wp:align>right</wp:align>
          </wp:positionH>
          <wp:positionV relativeFrom="paragraph">
            <wp:posOffset>-554990</wp:posOffset>
          </wp:positionV>
          <wp:extent cx="7542000" cy="10666800"/>
          <wp:effectExtent l="0" t="0" r="1905" b="1270"/>
          <wp:wrapNone/>
          <wp:docPr id="857329033"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29033" name="Picture 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234" w14:textId="77777777" w:rsidR="00C31568" w:rsidRDefault="00C3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519C"/>
    <w:multiLevelType w:val="hybridMultilevel"/>
    <w:tmpl w:val="9BB85AB8"/>
    <w:lvl w:ilvl="0" w:tplc="32ECE91C">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CF06EC"/>
    <w:multiLevelType w:val="hybridMultilevel"/>
    <w:tmpl w:val="8F52A17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C804BC9E">
      <w:numFmt w:val="bullet"/>
      <w:lvlText w:val="•"/>
      <w:lvlJc w:val="left"/>
      <w:pPr>
        <w:ind w:left="2160" w:hanging="360"/>
      </w:pPr>
      <w:rPr>
        <w:rFonts w:ascii="Calibri" w:eastAsiaTheme="minorHAnsi" w:hAnsi="Calibri" w:cs="Calibri" w:hint="default"/>
        <w:b/>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DB24ED"/>
    <w:multiLevelType w:val="hybridMultilevel"/>
    <w:tmpl w:val="A480632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3970423">
    <w:abstractNumId w:val="2"/>
  </w:num>
  <w:num w:numId="2" w16cid:durableId="369769388">
    <w:abstractNumId w:val="2"/>
  </w:num>
  <w:num w:numId="3" w16cid:durableId="1704598200">
    <w:abstractNumId w:val="1"/>
  </w:num>
  <w:num w:numId="4" w16cid:durableId="2092771152">
    <w:abstractNumId w:val="3"/>
  </w:num>
  <w:num w:numId="5" w16cid:durableId="153021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077B6"/>
    <w:rsid w:val="00021089"/>
    <w:rsid w:val="0002262B"/>
    <w:rsid w:val="0002432C"/>
    <w:rsid w:val="00025F8F"/>
    <w:rsid w:val="000310A9"/>
    <w:rsid w:val="000374F5"/>
    <w:rsid w:val="0004034B"/>
    <w:rsid w:val="00043502"/>
    <w:rsid w:val="0004430D"/>
    <w:rsid w:val="00045EC3"/>
    <w:rsid w:val="00060A50"/>
    <w:rsid w:val="000621FD"/>
    <w:rsid w:val="00066DDB"/>
    <w:rsid w:val="0006793B"/>
    <w:rsid w:val="00072964"/>
    <w:rsid w:val="00072A28"/>
    <w:rsid w:val="00072BF5"/>
    <w:rsid w:val="000767DC"/>
    <w:rsid w:val="00077434"/>
    <w:rsid w:val="00081439"/>
    <w:rsid w:val="00081BEC"/>
    <w:rsid w:val="000822D4"/>
    <w:rsid w:val="000867D3"/>
    <w:rsid w:val="0009222F"/>
    <w:rsid w:val="000A05CB"/>
    <w:rsid w:val="000A311A"/>
    <w:rsid w:val="000A37CE"/>
    <w:rsid w:val="000C62CA"/>
    <w:rsid w:val="000D2B2C"/>
    <w:rsid w:val="000D5C17"/>
    <w:rsid w:val="000D68EB"/>
    <w:rsid w:val="000D79D7"/>
    <w:rsid w:val="000E2B77"/>
    <w:rsid w:val="000E3CC8"/>
    <w:rsid w:val="000E604C"/>
    <w:rsid w:val="000E6D2B"/>
    <w:rsid w:val="000F3834"/>
    <w:rsid w:val="000F3F52"/>
    <w:rsid w:val="0010186C"/>
    <w:rsid w:val="00105585"/>
    <w:rsid w:val="001130FF"/>
    <w:rsid w:val="00121590"/>
    <w:rsid w:val="00122472"/>
    <w:rsid w:val="00131D27"/>
    <w:rsid w:val="00144008"/>
    <w:rsid w:val="00151BEA"/>
    <w:rsid w:val="00153DC4"/>
    <w:rsid w:val="0016027D"/>
    <w:rsid w:val="00161550"/>
    <w:rsid w:val="001725BE"/>
    <w:rsid w:val="00180704"/>
    <w:rsid w:val="00180FCE"/>
    <w:rsid w:val="00182A1C"/>
    <w:rsid w:val="00183644"/>
    <w:rsid w:val="001865B4"/>
    <w:rsid w:val="00186FAA"/>
    <w:rsid w:val="0019114D"/>
    <w:rsid w:val="00196340"/>
    <w:rsid w:val="00196C0D"/>
    <w:rsid w:val="001A20A8"/>
    <w:rsid w:val="001A2770"/>
    <w:rsid w:val="001A2DAA"/>
    <w:rsid w:val="001A77C4"/>
    <w:rsid w:val="001B3587"/>
    <w:rsid w:val="001B579D"/>
    <w:rsid w:val="001B7767"/>
    <w:rsid w:val="001C2088"/>
    <w:rsid w:val="001C3FDD"/>
    <w:rsid w:val="001D2F38"/>
    <w:rsid w:val="001D50DF"/>
    <w:rsid w:val="001E26CC"/>
    <w:rsid w:val="001E401E"/>
    <w:rsid w:val="001F025F"/>
    <w:rsid w:val="001F2131"/>
    <w:rsid w:val="0020014C"/>
    <w:rsid w:val="00200A5E"/>
    <w:rsid w:val="00216654"/>
    <w:rsid w:val="00217623"/>
    <w:rsid w:val="0022080F"/>
    <w:rsid w:val="0022634C"/>
    <w:rsid w:val="00236F35"/>
    <w:rsid w:val="0023771A"/>
    <w:rsid w:val="00244AF1"/>
    <w:rsid w:val="002565D5"/>
    <w:rsid w:val="002818C3"/>
    <w:rsid w:val="00291906"/>
    <w:rsid w:val="0029358D"/>
    <w:rsid w:val="00296713"/>
    <w:rsid w:val="002A33A7"/>
    <w:rsid w:val="002A46E0"/>
    <w:rsid w:val="002A507E"/>
    <w:rsid w:val="002A6713"/>
    <w:rsid w:val="002C7E22"/>
    <w:rsid w:val="002D5E7C"/>
    <w:rsid w:val="002E0454"/>
    <w:rsid w:val="002E2C67"/>
    <w:rsid w:val="002F0290"/>
    <w:rsid w:val="002F749D"/>
    <w:rsid w:val="003013FB"/>
    <w:rsid w:val="00303388"/>
    <w:rsid w:val="003034E9"/>
    <w:rsid w:val="003053D5"/>
    <w:rsid w:val="003061DA"/>
    <w:rsid w:val="00307BA0"/>
    <w:rsid w:val="00315ECD"/>
    <w:rsid w:val="0031656E"/>
    <w:rsid w:val="00327967"/>
    <w:rsid w:val="00341A06"/>
    <w:rsid w:val="003435BE"/>
    <w:rsid w:val="00345FFD"/>
    <w:rsid w:val="00351B30"/>
    <w:rsid w:val="003522BB"/>
    <w:rsid w:val="00352929"/>
    <w:rsid w:val="00352A97"/>
    <w:rsid w:val="00367193"/>
    <w:rsid w:val="0037512E"/>
    <w:rsid w:val="003758C6"/>
    <w:rsid w:val="00376176"/>
    <w:rsid w:val="00384C3C"/>
    <w:rsid w:val="00386682"/>
    <w:rsid w:val="00391D48"/>
    <w:rsid w:val="00396016"/>
    <w:rsid w:val="003970C7"/>
    <w:rsid w:val="003B0783"/>
    <w:rsid w:val="003B6EEB"/>
    <w:rsid w:val="003B734C"/>
    <w:rsid w:val="003C3D05"/>
    <w:rsid w:val="003C5A64"/>
    <w:rsid w:val="003D1205"/>
    <w:rsid w:val="003D4345"/>
    <w:rsid w:val="003D535C"/>
    <w:rsid w:val="003D7462"/>
    <w:rsid w:val="003D7D69"/>
    <w:rsid w:val="003F1455"/>
    <w:rsid w:val="004060E7"/>
    <w:rsid w:val="0041028A"/>
    <w:rsid w:val="004271CC"/>
    <w:rsid w:val="0043185F"/>
    <w:rsid w:val="00431ED0"/>
    <w:rsid w:val="004323BC"/>
    <w:rsid w:val="00433F5F"/>
    <w:rsid w:val="004349C2"/>
    <w:rsid w:val="00440DDC"/>
    <w:rsid w:val="00444B0D"/>
    <w:rsid w:val="00453010"/>
    <w:rsid w:val="00453769"/>
    <w:rsid w:val="0045557D"/>
    <w:rsid w:val="0046158B"/>
    <w:rsid w:val="00465261"/>
    <w:rsid w:val="00466F3B"/>
    <w:rsid w:val="00467902"/>
    <w:rsid w:val="00470F0E"/>
    <w:rsid w:val="00472A00"/>
    <w:rsid w:val="004900A3"/>
    <w:rsid w:val="004907D0"/>
    <w:rsid w:val="00493DD3"/>
    <w:rsid w:val="00494AD0"/>
    <w:rsid w:val="004A4724"/>
    <w:rsid w:val="004A70BF"/>
    <w:rsid w:val="004B591B"/>
    <w:rsid w:val="004C1837"/>
    <w:rsid w:val="004C2B1B"/>
    <w:rsid w:val="004C3772"/>
    <w:rsid w:val="004C48BE"/>
    <w:rsid w:val="004C7A93"/>
    <w:rsid w:val="004D2A8C"/>
    <w:rsid w:val="004E4100"/>
    <w:rsid w:val="004F1002"/>
    <w:rsid w:val="00500E9B"/>
    <w:rsid w:val="00501C53"/>
    <w:rsid w:val="00503C2F"/>
    <w:rsid w:val="00515387"/>
    <w:rsid w:val="005160BB"/>
    <w:rsid w:val="005231B2"/>
    <w:rsid w:val="00525921"/>
    <w:rsid w:val="00532BEB"/>
    <w:rsid w:val="005355CD"/>
    <w:rsid w:val="00537FF2"/>
    <w:rsid w:val="00541EB1"/>
    <w:rsid w:val="005434B9"/>
    <w:rsid w:val="005441E3"/>
    <w:rsid w:val="00565D64"/>
    <w:rsid w:val="005704EB"/>
    <w:rsid w:val="00575E9C"/>
    <w:rsid w:val="005775F1"/>
    <w:rsid w:val="00577E2C"/>
    <w:rsid w:val="005809F3"/>
    <w:rsid w:val="00590C16"/>
    <w:rsid w:val="005928E4"/>
    <w:rsid w:val="0059319E"/>
    <w:rsid w:val="005961AD"/>
    <w:rsid w:val="00597AF0"/>
    <w:rsid w:val="005A0765"/>
    <w:rsid w:val="005A0E1D"/>
    <w:rsid w:val="005B4C09"/>
    <w:rsid w:val="005B76AE"/>
    <w:rsid w:val="005C0E69"/>
    <w:rsid w:val="005C0F44"/>
    <w:rsid w:val="005C23A3"/>
    <w:rsid w:val="005C3A89"/>
    <w:rsid w:val="005C4786"/>
    <w:rsid w:val="005D1011"/>
    <w:rsid w:val="005D161F"/>
    <w:rsid w:val="005D2BB2"/>
    <w:rsid w:val="005D3DFE"/>
    <w:rsid w:val="005D6D96"/>
    <w:rsid w:val="005E3522"/>
    <w:rsid w:val="005E51F3"/>
    <w:rsid w:val="005F74D7"/>
    <w:rsid w:val="00600A5A"/>
    <w:rsid w:val="00602B4E"/>
    <w:rsid w:val="00612495"/>
    <w:rsid w:val="006148CD"/>
    <w:rsid w:val="006163A3"/>
    <w:rsid w:val="00616B40"/>
    <w:rsid w:val="00621C4C"/>
    <w:rsid w:val="00622E21"/>
    <w:rsid w:val="00623B76"/>
    <w:rsid w:val="00624456"/>
    <w:rsid w:val="00630E95"/>
    <w:rsid w:val="00631844"/>
    <w:rsid w:val="0063240C"/>
    <w:rsid w:val="00641A4A"/>
    <w:rsid w:val="00647331"/>
    <w:rsid w:val="00650E37"/>
    <w:rsid w:val="00653063"/>
    <w:rsid w:val="00653727"/>
    <w:rsid w:val="00655B98"/>
    <w:rsid w:val="00665A7E"/>
    <w:rsid w:val="00673D28"/>
    <w:rsid w:val="00675ABA"/>
    <w:rsid w:val="00677D0E"/>
    <w:rsid w:val="006837A9"/>
    <w:rsid w:val="00690D6B"/>
    <w:rsid w:val="006A0B90"/>
    <w:rsid w:val="006A21C0"/>
    <w:rsid w:val="006A3BD3"/>
    <w:rsid w:val="006A5A4F"/>
    <w:rsid w:val="006B4BE9"/>
    <w:rsid w:val="006B4EFC"/>
    <w:rsid w:val="006B5253"/>
    <w:rsid w:val="006B529D"/>
    <w:rsid w:val="006C03B3"/>
    <w:rsid w:val="006C30BB"/>
    <w:rsid w:val="006C368F"/>
    <w:rsid w:val="006C4D9D"/>
    <w:rsid w:val="006C5BA0"/>
    <w:rsid w:val="006F1A71"/>
    <w:rsid w:val="007011D6"/>
    <w:rsid w:val="00701D1B"/>
    <w:rsid w:val="00702364"/>
    <w:rsid w:val="007070A6"/>
    <w:rsid w:val="00716A4F"/>
    <w:rsid w:val="00730675"/>
    <w:rsid w:val="00735CF6"/>
    <w:rsid w:val="00743CC4"/>
    <w:rsid w:val="00743D42"/>
    <w:rsid w:val="007447FC"/>
    <w:rsid w:val="0074687A"/>
    <w:rsid w:val="0075270A"/>
    <w:rsid w:val="00753391"/>
    <w:rsid w:val="00755507"/>
    <w:rsid w:val="00762F68"/>
    <w:rsid w:val="0076472F"/>
    <w:rsid w:val="007655F1"/>
    <w:rsid w:val="00766A83"/>
    <w:rsid w:val="007671C1"/>
    <w:rsid w:val="00770091"/>
    <w:rsid w:val="0077386A"/>
    <w:rsid w:val="00781F8D"/>
    <w:rsid w:val="00783E69"/>
    <w:rsid w:val="0078773B"/>
    <w:rsid w:val="00787EB9"/>
    <w:rsid w:val="00792B42"/>
    <w:rsid w:val="007967F3"/>
    <w:rsid w:val="007A54EB"/>
    <w:rsid w:val="007A612E"/>
    <w:rsid w:val="007B26D4"/>
    <w:rsid w:val="007B5822"/>
    <w:rsid w:val="007C22AB"/>
    <w:rsid w:val="007C71D2"/>
    <w:rsid w:val="007D110D"/>
    <w:rsid w:val="007D3073"/>
    <w:rsid w:val="007D7E28"/>
    <w:rsid w:val="007E32A2"/>
    <w:rsid w:val="007E3C82"/>
    <w:rsid w:val="007F7869"/>
    <w:rsid w:val="008010ED"/>
    <w:rsid w:val="00807CF2"/>
    <w:rsid w:val="00815E17"/>
    <w:rsid w:val="00817A63"/>
    <w:rsid w:val="00835823"/>
    <w:rsid w:val="008418E6"/>
    <w:rsid w:val="00844513"/>
    <w:rsid w:val="00844D2F"/>
    <w:rsid w:val="008466C8"/>
    <w:rsid w:val="00850169"/>
    <w:rsid w:val="00850E6F"/>
    <w:rsid w:val="00852B79"/>
    <w:rsid w:val="00854FAE"/>
    <w:rsid w:val="00856FEC"/>
    <w:rsid w:val="0087255C"/>
    <w:rsid w:val="00876899"/>
    <w:rsid w:val="00891911"/>
    <w:rsid w:val="00891DCB"/>
    <w:rsid w:val="008974D2"/>
    <w:rsid w:val="008A62FB"/>
    <w:rsid w:val="008B6D89"/>
    <w:rsid w:val="008C6CD7"/>
    <w:rsid w:val="008C7C69"/>
    <w:rsid w:val="008D2EEA"/>
    <w:rsid w:val="008E1660"/>
    <w:rsid w:val="008E260D"/>
    <w:rsid w:val="008F733B"/>
    <w:rsid w:val="00906F71"/>
    <w:rsid w:val="009076A0"/>
    <w:rsid w:val="009107D8"/>
    <w:rsid w:val="00912373"/>
    <w:rsid w:val="00912D4B"/>
    <w:rsid w:val="0091428C"/>
    <w:rsid w:val="009175BE"/>
    <w:rsid w:val="00922220"/>
    <w:rsid w:val="00927167"/>
    <w:rsid w:val="00954AD9"/>
    <w:rsid w:val="0096282B"/>
    <w:rsid w:val="009647FD"/>
    <w:rsid w:val="00985554"/>
    <w:rsid w:val="00986889"/>
    <w:rsid w:val="009910B3"/>
    <w:rsid w:val="009A6783"/>
    <w:rsid w:val="009A6CC1"/>
    <w:rsid w:val="009A7626"/>
    <w:rsid w:val="009B457C"/>
    <w:rsid w:val="009C15EE"/>
    <w:rsid w:val="009C6026"/>
    <w:rsid w:val="009C7407"/>
    <w:rsid w:val="009C7E62"/>
    <w:rsid w:val="009D3871"/>
    <w:rsid w:val="009D47E0"/>
    <w:rsid w:val="009D745C"/>
    <w:rsid w:val="009D74AD"/>
    <w:rsid w:val="009E18BF"/>
    <w:rsid w:val="009F014D"/>
    <w:rsid w:val="009F5D77"/>
    <w:rsid w:val="00A00A8D"/>
    <w:rsid w:val="00A01831"/>
    <w:rsid w:val="00A01845"/>
    <w:rsid w:val="00A033C0"/>
    <w:rsid w:val="00A047FC"/>
    <w:rsid w:val="00A06592"/>
    <w:rsid w:val="00A10AF1"/>
    <w:rsid w:val="00A1157C"/>
    <w:rsid w:val="00A117F9"/>
    <w:rsid w:val="00A1306C"/>
    <w:rsid w:val="00A1438C"/>
    <w:rsid w:val="00A144F0"/>
    <w:rsid w:val="00A21771"/>
    <w:rsid w:val="00A230F6"/>
    <w:rsid w:val="00A34724"/>
    <w:rsid w:val="00A35BF3"/>
    <w:rsid w:val="00A46305"/>
    <w:rsid w:val="00A46466"/>
    <w:rsid w:val="00A50B0A"/>
    <w:rsid w:val="00A53C85"/>
    <w:rsid w:val="00A62086"/>
    <w:rsid w:val="00A636EC"/>
    <w:rsid w:val="00A67E4C"/>
    <w:rsid w:val="00A75603"/>
    <w:rsid w:val="00A808F9"/>
    <w:rsid w:val="00A959BB"/>
    <w:rsid w:val="00AA5C84"/>
    <w:rsid w:val="00AB0869"/>
    <w:rsid w:val="00AB12CB"/>
    <w:rsid w:val="00AB2FBA"/>
    <w:rsid w:val="00AC349B"/>
    <w:rsid w:val="00AC7FB4"/>
    <w:rsid w:val="00AD1B0F"/>
    <w:rsid w:val="00AD706C"/>
    <w:rsid w:val="00AF2871"/>
    <w:rsid w:val="00AF33F3"/>
    <w:rsid w:val="00B050D0"/>
    <w:rsid w:val="00B079A0"/>
    <w:rsid w:val="00B24E19"/>
    <w:rsid w:val="00B2519C"/>
    <w:rsid w:val="00B270A1"/>
    <w:rsid w:val="00B2774F"/>
    <w:rsid w:val="00B316F1"/>
    <w:rsid w:val="00B32821"/>
    <w:rsid w:val="00B33A32"/>
    <w:rsid w:val="00B37122"/>
    <w:rsid w:val="00B43502"/>
    <w:rsid w:val="00B4682B"/>
    <w:rsid w:val="00B52E11"/>
    <w:rsid w:val="00B62D31"/>
    <w:rsid w:val="00B665F3"/>
    <w:rsid w:val="00B67225"/>
    <w:rsid w:val="00B72EBB"/>
    <w:rsid w:val="00B74D9E"/>
    <w:rsid w:val="00B763E1"/>
    <w:rsid w:val="00B82B84"/>
    <w:rsid w:val="00B87CC6"/>
    <w:rsid w:val="00B97869"/>
    <w:rsid w:val="00BB0282"/>
    <w:rsid w:val="00BB4732"/>
    <w:rsid w:val="00BB4D65"/>
    <w:rsid w:val="00BD1225"/>
    <w:rsid w:val="00BD18CA"/>
    <w:rsid w:val="00BD1FBC"/>
    <w:rsid w:val="00BD21CB"/>
    <w:rsid w:val="00BE5B0A"/>
    <w:rsid w:val="00C02FDB"/>
    <w:rsid w:val="00C07C5B"/>
    <w:rsid w:val="00C153FB"/>
    <w:rsid w:val="00C23D7A"/>
    <w:rsid w:val="00C2485A"/>
    <w:rsid w:val="00C254E4"/>
    <w:rsid w:val="00C25CCD"/>
    <w:rsid w:val="00C31568"/>
    <w:rsid w:val="00C54BE2"/>
    <w:rsid w:val="00C60B1E"/>
    <w:rsid w:val="00C65CFD"/>
    <w:rsid w:val="00C8088C"/>
    <w:rsid w:val="00C8228D"/>
    <w:rsid w:val="00CB5CBE"/>
    <w:rsid w:val="00CD4891"/>
    <w:rsid w:val="00CE10F2"/>
    <w:rsid w:val="00CE264F"/>
    <w:rsid w:val="00CE5040"/>
    <w:rsid w:val="00CE6114"/>
    <w:rsid w:val="00CE733E"/>
    <w:rsid w:val="00CF20C9"/>
    <w:rsid w:val="00CF285A"/>
    <w:rsid w:val="00D0020E"/>
    <w:rsid w:val="00D04279"/>
    <w:rsid w:val="00D0563B"/>
    <w:rsid w:val="00D06639"/>
    <w:rsid w:val="00D1409F"/>
    <w:rsid w:val="00D15093"/>
    <w:rsid w:val="00D240DC"/>
    <w:rsid w:val="00D257EB"/>
    <w:rsid w:val="00D2682A"/>
    <w:rsid w:val="00D330F7"/>
    <w:rsid w:val="00D43214"/>
    <w:rsid w:val="00D45200"/>
    <w:rsid w:val="00D52FB4"/>
    <w:rsid w:val="00D54461"/>
    <w:rsid w:val="00D56023"/>
    <w:rsid w:val="00D56370"/>
    <w:rsid w:val="00D61F1B"/>
    <w:rsid w:val="00D72ED3"/>
    <w:rsid w:val="00D730F8"/>
    <w:rsid w:val="00D75582"/>
    <w:rsid w:val="00D770CB"/>
    <w:rsid w:val="00D82F23"/>
    <w:rsid w:val="00D83311"/>
    <w:rsid w:val="00D90C84"/>
    <w:rsid w:val="00D95BCC"/>
    <w:rsid w:val="00D972A2"/>
    <w:rsid w:val="00DA4C22"/>
    <w:rsid w:val="00DB04D2"/>
    <w:rsid w:val="00DB4ADB"/>
    <w:rsid w:val="00DC19BF"/>
    <w:rsid w:val="00DC1D2B"/>
    <w:rsid w:val="00DC36E4"/>
    <w:rsid w:val="00DC4EE7"/>
    <w:rsid w:val="00DD0123"/>
    <w:rsid w:val="00DD08B1"/>
    <w:rsid w:val="00DD0E32"/>
    <w:rsid w:val="00DD306F"/>
    <w:rsid w:val="00DD67ED"/>
    <w:rsid w:val="00DE0C02"/>
    <w:rsid w:val="00DE2821"/>
    <w:rsid w:val="00DE6CC9"/>
    <w:rsid w:val="00DE7052"/>
    <w:rsid w:val="00DE7AE5"/>
    <w:rsid w:val="00DF2335"/>
    <w:rsid w:val="00DF2785"/>
    <w:rsid w:val="00DF5303"/>
    <w:rsid w:val="00DF5497"/>
    <w:rsid w:val="00DF54F7"/>
    <w:rsid w:val="00E0239C"/>
    <w:rsid w:val="00E04AF7"/>
    <w:rsid w:val="00E04F7A"/>
    <w:rsid w:val="00E06DE4"/>
    <w:rsid w:val="00E0741F"/>
    <w:rsid w:val="00E12652"/>
    <w:rsid w:val="00E17029"/>
    <w:rsid w:val="00E17FC2"/>
    <w:rsid w:val="00E27F74"/>
    <w:rsid w:val="00E37E5E"/>
    <w:rsid w:val="00E43ACC"/>
    <w:rsid w:val="00E44F69"/>
    <w:rsid w:val="00E516F3"/>
    <w:rsid w:val="00E52AA0"/>
    <w:rsid w:val="00E61839"/>
    <w:rsid w:val="00E67186"/>
    <w:rsid w:val="00E672D2"/>
    <w:rsid w:val="00E70B75"/>
    <w:rsid w:val="00E72012"/>
    <w:rsid w:val="00E76A7E"/>
    <w:rsid w:val="00E80C7B"/>
    <w:rsid w:val="00E84D88"/>
    <w:rsid w:val="00E93542"/>
    <w:rsid w:val="00E940A8"/>
    <w:rsid w:val="00EA07C6"/>
    <w:rsid w:val="00EA2FA5"/>
    <w:rsid w:val="00EA3F7F"/>
    <w:rsid w:val="00EA635C"/>
    <w:rsid w:val="00EB0A96"/>
    <w:rsid w:val="00EB6DB6"/>
    <w:rsid w:val="00EB72DD"/>
    <w:rsid w:val="00EB78E8"/>
    <w:rsid w:val="00EC4528"/>
    <w:rsid w:val="00EC4A9B"/>
    <w:rsid w:val="00EC6A45"/>
    <w:rsid w:val="00ED4871"/>
    <w:rsid w:val="00ED5C66"/>
    <w:rsid w:val="00EE0661"/>
    <w:rsid w:val="00EE3C98"/>
    <w:rsid w:val="00EE7FF8"/>
    <w:rsid w:val="00EF7724"/>
    <w:rsid w:val="00F06933"/>
    <w:rsid w:val="00F075D2"/>
    <w:rsid w:val="00F10B9B"/>
    <w:rsid w:val="00F146D1"/>
    <w:rsid w:val="00F25F22"/>
    <w:rsid w:val="00F30C8A"/>
    <w:rsid w:val="00F30CA1"/>
    <w:rsid w:val="00F31F92"/>
    <w:rsid w:val="00F517B8"/>
    <w:rsid w:val="00F52EAD"/>
    <w:rsid w:val="00F53B5E"/>
    <w:rsid w:val="00F61838"/>
    <w:rsid w:val="00F63A68"/>
    <w:rsid w:val="00F715EA"/>
    <w:rsid w:val="00F72BBD"/>
    <w:rsid w:val="00F74150"/>
    <w:rsid w:val="00F816DA"/>
    <w:rsid w:val="00F852BA"/>
    <w:rsid w:val="00F90C34"/>
    <w:rsid w:val="00F9447D"/>
    <w:rsid w:val="00F94947"/>
    <w:rsid w:val="00FA7011"/>
    <w:rsid w:val="00FA74C1"/>
    <w:rsid w:val="00FB6168"/>
    <w:rsid w:val="00FC241F"/>
    <w:rsid w:val="00FC5894"/>
    <w:rsid w:val="00FD2AF0"/>
    <w:rsid w:val="00FD336F"/>
    <w:rsid w:val="00FF1BC5"/>
    <w:rsid w:val="00FF3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BE9"/>
    <w:pPr>
      <w:autoSpaceDE w:val="0"/>
      <w:autoSpaceDN w:val="0"/>
      <w:adjustRightInd w:val="0"/>
    </w:pPr>
    <w:rPr>
      <w:rFonts w:ascii="Caladea" w:hAnsi="Caladea" w:cs="Caladea"/>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0093">
      <w:bodyDiv w:val="1"/>
      <w:marLeft w:val="0"/>
      <w:marRight w:val="0"/>
      <w:marTop w:val="0"/>
      <w:marBottom w:val="0"/>
      <w:divBdr>
        <w:top w:val="none" w:sz="0" w:space="0" w:color="auto"/>
        <w:left w:val="none" w:sz="0" w:space="0" w:color="auto"/>
        <w:bottom w:val="none" w:sz="0" w:space="0" w:color="auto"/>
        <w:right w:val="none" w:sz="0" w:space="0" w:color="auto"/>
      </w:divBdr>
    </w:div>
    <w:div w:id="224724413">
      <w:bodyDiv w:val="1"/>
      <w:marLeft w:val="0"/>
      <w:marRight w:val="0"/>
      <w:marTop w:val="0"/>
      <w:marBottom w:val="0"/>
      <w:divBdr>
        <w:top w:val="none" w:sz="0" w:space="0" w:color="auto"/>
        <w:left w:val="none" w:sz="0" w:space="0" w:color="auto"/>
        <w:bottom w:val="none" w:sz="0" w:space="0" w:color="auto"/>
        <w:right w:val="none" w:sz="0" w:space="0" w:color="auto"/>
      </w:divBdr>
    </w:div>
    <w:div w:id="225840692">
      <w:bodyDiv w:val="1"/>
      <w:marLeft w:val="0"/>
      <w:marRight w:val="0"/>
      <w:marTop w:val="0"/>
      <w:marBottom w:val="0"/>
      <w:divBdr>
        <w:top w:val="none" w:sz="0" w:space="0" w:color="auto"/>
        <w:left w:val="none" w:sz="0" w:space="0" w:color="auto"/>
        <w:bottom w:val="none" w:sz="0" w:space="0" w:color="auto"/>
        <w:right w:val="none" w:sz="0" w:space="0" w:color="auto"/>
      </w:divBdr>
    </w:div>
    <w:div w:id="454298317">
      <w:bodyDiv w:val="1"/>
      <w:marLeft w:val="0"/>
      <w:marRight w:val="0"/>
      <w:marTop w:val="0"/>
      <w:marBottom w:val="0"/>
      <w:divBdr>
        <w:top w:val="none" w:sz="0" w:space="0" w:color="auto"/>
        <w:left w:val="none" w:sz="0" w:space="0" w:color="auto"/>
        <w:bottom w:val="none" w:sz="0" w:space="0" w:color="auto"/>
        <w:right w:val="none" w:sz="0" w:space="0" w:color="auto"/>
      </w:divBdr>
    </w:div>
    <w:div w:id="499351251">
      <w:bodyDiv w:val="1"/>
      <w:marLeft w:val="0"/>
      <w:marRight w:val="0"/>
      <w:marTop w:val="0"/>
      <w:marBottom w:val="0"/>
      <w:divBdr>
        <w:top w:val="none" w:sz="0" w:space="0" w:color="auto"/>
        <w:left w:val="none" w:sz="0" w:space="0" w:color="auto"/>
        <w:bottom w:val="none" w:sz="0" w:space="0" w:color="auto"/>
        <w:right w:val="none" w:sz="0" w:space="0" w:color="auto"/>
      </w:divBdr>
    </w:div>
    <w:div w:id="799614923">
      <w:bodyDiv w:val="1"/>
      <w:marLeft w:val="0"/>
      <w:marRight w:val="0"/>
      <w:marTop w:val="0"/>
      <w:marBottom w:val="0"/>
      <w:divBdr>
        <w:top w:val="none" w:sz="0" w:space="0" w:color="auto"/>
        <w:left w:val="none" w:sz="0" w:space="0" w:color="auto"/>
        <w:bottom w:val="none" w:sz="0" w:space="0" w:color="auto"/>
        <w:right w:val="none" w:sz="0" w:space="0" w:color="auto"/>
      </w:divBdr>
    </w:div>
    <w:div w:id="1443303041">
      <w:bodyDiv w:val="1"/>
      <w:marLeft w:val="0"/>
      <w:marRight w:val="0"/>
      <w:marTop w:val="0"/>
      <w:marBottom w:val="0"/>
      <w:divBdr>
        <w:top w:val="none" w:sz="0" w:space="0" w:color="auto"/>
        <w:left w:val="none" w:sz="0" w:space="0" w:color="auto"/>
        <w:bottom w:val="none" w:sz="0" w:space="0" w:color="auto"/>
        <w:right w:val="none" w:sz="0" w:space="0" w:color="auto"/>
      </w:divBdr>
    </w:div>
    <w:div w:id="1967661855">
      <w:bodyDiv w:val="1"/>
      <w:marLeft w:val="0"/>
      <w:marRight w:val="0"/>
      <w:marTop w:val="0"/>
      <w:marBottom w:val="0"/>
      <w:divBdr>
        <w:top w:val="none" w:sz="0" w:space="0" w:color="auto"/>
        <w:left w:val="none" w:sz="0" w:space="0" w:color="auto"/>
        <w:bottom w:val="none" w:sz="0" w:space="0" w:color="auto"/>
        <w:right w:val="none" w:sz="0" w:space="0" w:color="auto"/>
      </w:divBdr>
    </w:div>
    <w:div w:id="19956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FD6F28-4296-4B32-B39D-CD76EF918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87864-9935-4F37-B82F-F2B276127D94}">
  <ds:schemaRefs>
    <ds:schemaRef ds:uri="http://schemas.microsoft.com/sharepoint/v3/contenttype/forms"/>
  </ds:schemaRefs>
</ds:datastoreItem>
</file>

<file path=customXml/itemProps3.xml><?xml version="1.0" encoding="utf-8"?>
<ds:datastoreItem xmlns:ds="http://schemas.openxmlformats.org/officeDocument/2006/customXml" ds:itemID="{AB920A4E-9859-4D57-9DB8-764EF1EF76F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1589</Words>
  <Characters>10017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137</cp:revision>
  <cp:lastPrinted>2025-02-11T14:12:00Z</cp:lastPrinted>
  <dcterms:created xsi:type="dcterms:W3CDTF">2025-02-11T13:45:00Z</dcterms:created>
  <dcterms:modified xsi:type="dcterms:W3CDTF">2025-07-01T08:38:00Z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