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1A058D0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C377BD">
        <w:rPr>
          <w:rFonts w:ascii="Arial" w:hAnsi="Arial" w:cs="Arial"/>
          <w:sz w:val="22"/>
          <w:szCs w:val="22"/>
          <w:lang w:val="de-DE"/>
        </w:rPr>
        <w:t>Gläser</w:t>
      </w:r>
      <w:r w:rsidR="0016027D">
        <w:rPr>
          <w:rFonts w:ascii="Arial" w:hAnsi="Arial" w:cs="Arial"/>
          <w:sz w:val="22"/>
          <w:szCs w:val="22"/>
          <w:lang w:val="de-DE"/>
        </w:rPr>
        <w:t>spülmaschine</w:t>
      </w:r>
      <w:r w:rsidRPr="00E72012">
        <w:rPr>
          <w:rFonts w:ascii="Arial" w:hAnsi="Arial" w:cs="Arial"/>
          <w:sz w:val="22"/>
          <w:szCs w:val="22"/>
          <w:lang w:val="de-DE"/>
        </w:rPr>
        <w:t xml:space="preserve"> TopTech Plus 4</w:t>
      </w:r>
      <w:r w:rsidR="00C377BD">
        <w:rPr>
          <w:rFonts w:ascii="Arial" w:hAnsi="Arial" w:cs="Arial"/>
          <w:sz w:val="22"/>
          <w:szCs w:val="22"/>
          <w:lang w:val="de-DE"/>
        </w:rPr>
        <w:t>4</w:t>
      </w:r>
      <w:r w:rsidRPr="00E72012">
        <w:rPr>
          <w:rFonts w:ascii="Arial" w:hAnsi="Arial" w:cs="Arial"/>
          <w:sz w:val="22"/>
          <w:szCs w:val="22"/>
          <w:lang w:val="de-DE"/>
        </w:rPr>
        <w:t>-33 G</w:t>
      </w:r>
      <w:r w:rsidR="00C22739">
        <w:rPr>
          <w:rFonts w:ascii="Arial" w:hAnsi="Arial" w:cs="Arial"/>
          <w:sz w:val="22"/>
          <w:szCs w:val="22"/>
          <w:lang w:val="de-DE"/>
        </w:rPr>
        <w:t>T</w:t>
      </w:r>
      <w:r w:rsidRPr="00E72012">
        <w:rPr>
          <w:rFonts w:ascii="Arial" w:hAnsi="Arial" w:cs="Arial"/>
          <w:sz w:val="22"/>
          <w:szCs w:val="22"/>
          <w:lang w:val="de-DE"/>
        </w:rPr>
        <w:t>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747C0B8B">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620011D1" w:rsidR="00E80C7B" w:rsidRPr="00236F35" w:rsidRDefault="00E80C7B" w:rsidP="00E80C7B">
      <w:pPr>
        <w:pStyle w:val="NoSpacing"/>
        <w:rPr>
          <w:rFonts w:ascii="Arial" w:hAnsi="Arial" w:cs="Arial"/>
          <w:b/>
          <w:bCs/>
          <w:lang w:val="de-DE"/>
        </w:rPr>
      </w:pPr>
      <w:r w:rsidRPr="00236F35">
        <w:rPr>
          <w:rFonts w:ascii="Arial" w:hAnsi="Arial" w:cs="Arial"/>
          <w:b/>
          <w:bCs/>
          <w:lang w:val="de-DE"/>
        </w:rPr>
        <w:t>TopTech Plus 4</w:t>
      </w:r>
      <w:r w:rsidR="00C377BD">
        <w:rPr>
          <w:rFonts w:ascii="Arial" w:hAnsi="Arial" w:cs="Arial"/>
          <w:b/>
          <w:bCs/>
          <w:lang w:val="de-DE"/>
        </w:rPr>
        <w:t>4</w:t>
      </w:r>
      <w:r w:rsidRPr="00236F35">
        <w:rPr>
          <w:rFonts w:ascii="Arial" w:hAnsi="Arial" w:cs="Arial"/>
          <w:b/>
          <w:bCs/>
          <w:lang w:val="de-DE"/>
        </w:rPr>
        <w:t>-33 G</w:t>
      </w:r>
      <w:r w:rsidR="00C22739">
        <w:rPr>
          <w:rFonts w:ascii="Arial" w:hAnsi="Arial" w:cs="Arial"/>
          <w:b/>
          <w:bCs/>
          <w:lang w:val="de-DE"/>
        </w:rPr>
        <w:t>T</w:t>
      </w:r>
      <w:r w:rsidRPr="00236F35">
        <w:rPr>
          <w:rFonts w:ascii="Arial" w:hAnsi="Arial" w:cs="Arial"/>
          <w:b/>
          <w:bCs/>
          <w:lang w:val="de-DE"/>
        </w:rPr>
        <w:t>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Eintank-Spülmaschine</w:t>
      </w:r>
    </w:p>
    <w:p w14:paraId="66DEF386" w14:textId="681EA24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5D161F">
        <w:rPr>
          <w:rFonts w:ascii="Arial" w:hAnsi="Arial" w:cs="Arial"/>
          <w:sz w:val="22"/>
          <w:szCs w:val="22"/>
          <w:lang w:val="de-DE"/>
        </w:rPr>
        <w:t>Unterbaufähige Fronttürmaschine</w:t>
      </w:r>
    </w:p>
    <w:p w14:paraId="123146AE" w14:textId="68CBBA4D"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 xml:space="preserve">Elektrisch, </w:t>
      </w:r>
      <w:r w:rsidR="00391D48">
        <w:rPr>
          <w:rFonts w:ascii="Arial" w:hAnsi="Arial" w:cs="Arial"/>
          <w:sz w:val="22"/>
          <w:szCs w:val="22"/>
          <w:lang w:val="de-DE"/>
        </w:rPr>
        <w:t>230V-</w:t>
      </w:r>
      <w:r w:rsidRPr="00E72012">
        <w:rPr>
          <w:rFonts w:ascii="Arial" w:hAnsi="Arial" w:cs="Arial"/>
          <w:sz w:val="22"/>
          <w:szCs w:val="22"/>
          <w:lang w:val="de-DE"/>
        </w:rPr>
        <w:t xml:space="preserve">Anschluss </w:t>
      </w:r>
    </w:p>
    <w:p w14:paraId="07714360" w14:textId="46509E65"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391D48">
        <w:rPr>
          <w:rFonts w:ascii="Arial" w:hAnsi="Arial" w:cs="Arial"/>
          <w:sz w:val="22"/>
          <w:szCs w:val="22"/>
          <w:lang w:val="de-DE"/>
        </w:rPr>
        <w:t>4</w:t>
      </w:r>
      <w:r w:rsidR="004A61F1">
        <w:rPr>
          <w:rFonts w:ascii="Arial" w:hAnsi="Arial" w:cs="Arial"/>
          <w:sz w:val="22"/>
          <w:szCs w:val="22"/>
          <w:lang w:val="de-DE"/>
        </w:rPr>
        <w:t>0</w:t>
      </w:r>
      <w:r w:rsidRPr="00E72012">
        <w:rPr>
          <w:rFonts w:ascii="Arial" w:hAnsi="Arial" w:cs="Arial"/>
          <w:sz w:val="22"/>
          <w:szCs w:val="22"/>
          <w:lang w:val="de-DE"/>
        </w:rPr>
        <w:t xml:space="preserve"> Körbe/h oder </w:t>
      </w:r>
      <w:r w:rsidR="004A61F1">
        <w:rPr>
          <w:rFonts w:ascii="Arial" w:hAnsi="Arial" w:cs="Arial"/>
          <w:sz w:val="22"/>
          <w:szCs w:val="22"/>
          <w:lang w:val="de-DE"/>
        </w:rPr>
        <w:t xml:space="preserve">640 </w:t>
      </w:r>
      <w:r w:rsidRPr="00E72012">
        <w:rPr>
          <w:rFonts w:ascii="Arial" w:hAnsi="Arial" w:cs="Arial"/>
          <w:sz w:val="22"/>
          <w:szCs w:val="22"/>
          <w:lang w:val="de-DE"/>
        </w:rPr>
        <w:t xml:space="preserve">Gläser/h </w:t>
      </w:r>
    </w:p>
    <w:p w14:paraId="1F327C44" w14:textId="61CF0158"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4A61F1">
        <w:rPr>
          <w:rFonts w:ascii="Arial" w:hAnsi="Arial" w:cs="Arial"/>
          <w:sz w:val="22"/>
          <w:szCs w:val="22"/>
          <w:lang w:val="de-DE"/>
        </w:rPr>
        <w:t>4</w:t>
      </w:r>
      <w:r w:rsidRPr="00E72012">
        <w:rPr>
          <w:rFonts w:ascii="Arial" w:hAnsi="Arial" w:cs="Arial"/>
          <w:sz w:val="22"/>
          <w:szCs w:val="22"/>
          <w:lang w:val="de-DE"/>
        </w:rPr>
        <w:t xml:space="preserve">00 x </w:t>
      </w:r>
      <w:r w:rsidR="004A61F1">
        <w:rPr>
          <w:rFonts w:ascii="Arial" w:hAnsi="Arial" w:cs="Arial"/>
          <w:sz w:val="22"/>
          <w:szCs w:val="22"/>
          <w:lang w:val="de-DE"/>
        </w:rPr>
        <w:t>4</w:t>
      </w:r>
      <w:r w:rsidRPr="00E72012">
        <w:rPr>
          <w:rFonts w:ascii="Arial" w:hAnsi="Arial" w:cs="Arial"/>
          <w:sz w:val="22"/>
          <w:szCs w:val="22"/>
          <w:lang w:val="de-DE"/>
        </w:rPr>
        <w:t>00 mm</w:t>
      </w:r>
    </w:p>
    <w:p w14:paraId="6ED5EDA1" w14:textId="729B5612"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1301B9">
        <w:rPr>
          <w:rFonts w:ascii="Arial" w:hAnsi="Arial" w:cs="Arial"/>
          <w:sz w:val="22"/>
          <w:szCs w:val="22"/>
          <w:lang w:val="de-DE"/>
        </w:rPr>
        <w:t>3</w:t>
      </w:r>
      <w:r w:rsidR="004A61F1">
        <w:rPr>
          <w:rFonts w:ascii="Arial" w:hAnsi="Arial" w:cs="Arial"/>
          <w:sz w:val="22"/>
          <w:szCs w:val="22"/>
          <w:lang w:val="de-DE"/>
        </w:rPr>
        <w:t>20</w:t>
      </w:r>
      <w:r w:rsidRPr="00E72012">
        <w:rPr>
          <w:rFonts w:ascii="Arial" w:hAnsi="Arial" w:cs="Arial"/>
          <w:sz w:val="22"/>
          <w:szCs w:val="22"/>
          <w:lang w:val="de-DE"/>
        </w:rPr>
        <w:t xml:space="preserve"> mm</w:t>
      </w:r>
    </w:p>
    <w:p w14:paraId="200A2AC8" w14:textId="3B6DAC9C"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079A0">
        <w:rPr>
          <w:rFonts w:ascii="Arial" w:hAnsi="Arial" w:cs="Arial"/>
          <w:sz w:val="22"/>
          <w:szCs w:val="22"/>
          <w:lang w:val="de-DE"/>
        </w:rPr>
        <w:t>9196</w:t>
      </w:r>
      <w:r w:rsidR="00A83F73">
        <w:rPr>
          <w:rFonts w:ascii="Arial" w:hAnsi="Arial" w:cs="Arial"/>
          <w:sz w:val="22"/>
          <w:szCs w:val="22"/>
          <w:lang w:val="de-DE"/>
        </w:rPr>
        <w:t>1</w:t>
      </w:r>
      <w:r w:rsidR="00C22739">
        <w:rPr>
          <w:rFonts w:ascii="Arial" w:hAnsi="Arial" w:cs="Arial"/>
          <w:sz w:val="22"/>
          <w:szCs w:val="22"/>
          <w:lang w:val="de-DE"/>
        </w:rPr>
        <w:t>2</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453F6227" w:rsidR="00E80C7B" w:rsidRPr="00236F35" w:rsidRDefault="00E80C7B" w:rsidP="00E80C7B">
      <w:pPr>
        <w:pStyle w:val="NoSpacing"/>
        <w:rPr>
          <w:rFonts w:ascii="Arial" w:hAnsi="Arial" w:cs="Arial"/>
          <w:b/>
          <w:bCs/>
          <w:lang w:val="de-DE"/>
        </w:rPr>
      </w:pPr>
      <w:r w:rsidRPr="00236F35">
        <w:rPr>
          <w:rFonts w:ascii="Arial" w:hAnsi="Arial" w:cs="Arial"/>
          <w:b/>
          <w:bCs/>
          <w:lang w:val="de-DE"/>
        </w:rPr>
        <w:t>Die starke Balance aus Leistung und Effizienz!</w:t>
      </w:r>
    </w:p>
    <w:p w14:paraId="3C034BB5" w14:textId="77777777" w:rsidR="00E80C7B" w:rsidRPr="00E72012" w:rsidRDefault="00E80C7B" w:rsidP="00E80C7B">
      <w:pPr>
        <w:pStyle w:val="NoSpacing"/>
        <w:rPr>
          <w:rFonts w:ascii="Arial" w:hAnsi="Arial" w:cs="Arial"/>
          <w:sz w:val="22"/>
          <w:szCs w:val="22"/>
          <w:lang w:val="de-DE"/>
        </w:rPr>
      </w:pPr>
    </w:p>
    <w:p w14:paraId="657C34C5"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Die TopTech Plus vereint Effizienz, Nachhaltigkeit und Bedienkomfort. </w:t>
      </w:r>
    </w:p>
    <w:p w14:paraId="6901577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Durch ihre innovativen Technologien sorgt sie für blitzsaubere Ergebnisse und </w:t>
      </w:r>
    </w:p>
    <w:p w14:paraId="73861BCA" w14:textId="7D4218DF"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reduziert den Wasserverbrauch deutlich. Mit </w:t>
      </w:r>
      <w:r w:rsidR="00A83F73">
        <w:rPr>
          <w:rFonts w:ascii="Arial" w:hAnsi="Arial" w:cs="Arial"/>
          <w:sz w:val="22"/>
          <w:szCs w:val="22"/>
          <w:lang w:val="de-DE"/>
        </w:rPr>
        <w:t>8</w:t>
      </w:r>
      <w:r w:rsidRPr="00E72012">
        <w:rPr>
          <w:rFonts w:ascii="Arial" w:hAnsi="Arial" w:cs="Arial"/>
          <w:sz w:val="22"/>
          <w:szCs w:val="22"/>
          <w:lang w:val="de-DE"/>
        </w:rPr>
        <w:t xml:space="preserve"> Programmen, darunter </w:t>
      </w:r>
    </w:p>
    <w:p w14:paraId="7AE51C39" w14:textId="0496BC9C" w:rsidR="00E80C7B" w:rsidRPr="00E72012" w:rsidRDefault="00D509DC" w:rsidP="00E80C7B">
      <w:pPr>
        <w:pStyle w:val="NoSpacing"/>
        <w:rPr>
          <w:rFonts w:ascii="Arial" w:hAnsi="Arial" w:cs="Arial"/>
          <w:sz w:val="22"/>
          <w:szCs w:val="22"/>
          <w:lang w:val="de-DE"/>
        </w:rPr>
      </w:pPr>
      <w:r>
        <w:rPr>
          <w:rFonts w:ascii="Arial" w:hAnsi="Arial" w:cs="Arial"/>
          <w:sz w:val="22"/>
          <w:szCs w:val="22"/>
          <w:lang w:val="de-DE"/>
        </w:rPr>
        <w:t>Teller</w:t>
      </w:r>
      <w:r w:rsidR="00557D14">
        <w:rPr>
          <w:rFonts w:ascii="Arial" w:hAnsi="Arial" w:cs="Arial"/>
          <w:sz w:val="22"/>
          <w:szCs w:val="22"/>
          <w:lang w:val="de-DE"/>
        </w:rPr>
        <w:t>-</w:t>
      </w:r>
      <w:r w:rsidR="00E80C7B" w:rsidRPr="00E72012">
        <w:rPr>
          <w:rFonts w:ascii="Arial" w:hAnsi="Arial" w:cs="Arial"/>
          <w:sz w:val="22"/>
          <w:szCs w:val="22"/>
          <w:lang w:val="de-DE"/>
        </w:rPr>
        <w:t xml:space="preserve"> und </w:t>
      </w:r>
      <w:r w:rsidR="00557D14">
        <w:rPr>
          <w:rFonts w:ascii="Arial" w:hAnsi="Arial" w:cs="Arial"/>
          <w:sz w:val="22"/>
          <w:szCs w:val="22"/>
          <w:lang w:val="de-DE"/>
        </w:rPr>
        <w:t>Tassenspülprogramme</w:t>
      </w:r>
      <w:r w:rsidR="00E80C7B" w:rsidRPr="00E72012">
        <w:rPr>
          <w:rFonts w:ascii="Arial" w:hAnsi="Arial" w:cs="Arial"/>
          <w:sz w:val="22"/>
          <w:szCs w:val="22"/>
          <w:lang w:val="de-DE"/>
        </w:rPr>
        <w:t xml:space="preserve">, bietet sie für jede Aufgabe die </w:t>
      </w:r>
    </w:p>
    <w:p w14:paraId="4278C30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perfekte Lösung. Die intuitive TopTouch-Oberfläche und das SmartClean-Design machen Bedienung und Reinigung besonders einfach. </w:t>
      </w:r>
    </w:p>
    <w:p w14:paraId="2DDF8571" w14:textId="77777777" w:rsidR="00E80C7B" w:rsidRPr="00E72012" w:rsidRDefault="00E80C7B" w:rsidP="00E80C7B">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602874CB"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r w:rsidRPr="00E72012">
        <w:rPr>
          <w:rFonts w:ascii="Arial" w:hAnsi="Arial" w:cs="Arial"/>
          <w:b/>
          <w:bCs/>
          <w:sz w:val="22"/>
          <w:szCs w:val="22"/>
          <w:lang w:val="de-DE"/>
        </w:rPr>
        <w:t>HiTech</w:t>
      </w:r>
      <w:r w:rsidRPr="00E72012">
        <w:rPr>
          <w:rFonts w:ascii="Arial" w:hAnsi="Arial" w:cs="Arial"/>
          <w:sz w:val="22"/>
          <w:szCs w:val="22"/>
          <w:lang w:val="de-DE"/>
        </w:rPr>
        <w:t xml:space="preserve">-Spülarm ist mit einer Inspektionsöffnungen ausgestattet, die eine deutlich einfachere Reinigung ermöglicht. </w:t>
      </w:r>
    </w:p>
    <w:p w14:paraId="0B157AD2" w14:textId="77777777"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w:t>
      </w:r>
      <w:r w:rsidRPr="00E72012">
        <w:rPr>
          <w:rFonts w:ascii="Arial" w:hAnsi="Arial" w:cs="Arial"/>
          <w:b/>
          <w:bCs/>
          <w:color w:val="auto"/>
          <w:sz w:val="22"/>
          <w:szCs w:val="22"/>
        </w:rPr>
        <w:t xml:space="preserve">ProDrain4 </w:t>
      </w:r>
      <w:r w:rsidRPr="00E72012">
        <w:rPr>
          <w:rFonts w:ascii="Arial" w:hAnsi="Arial" w:cs="Arial"/>
          <w:color w:val="auto"/>
          <w:sz w:val="22"/>
          <w:szCs w:val="22"/>
        </w:rPr>
        <w:t xml:space="preserve">- für eine optimale Wasserqualität. </w:t>
      </w:r>
    </w:p>
    <w:p w14:paraId="5215936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TFT-Full-Touchscreen (2,8’’) – mit zwei berührungsempfindlichen Bedientasten. </w:t>
      </w:r>
    </w:p>
    <w:p w14:paraId="20C55481"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 xml:space="preserve">Maschinenstatusanzeige, zeigt aktuellen Status der Maschine farblich an. </w:t>
      </w:r>
    </w:p>
    <w:p w14:paraId="4D478A2A"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Integrierte Wi-Fi-Schnittstelle (WLAN).</w:t>
      </w:r>
    </w:p>
    <w:p w14:paraId="4C8C5B07" w14:textId="4EC78000"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Intelligentes Konfigurationskonzept: Bis zu </w:t>
      </w:r>
      <w:r w:rsidR="00534CEE">
        <w:rPr>
          <w:rFonts w:ascii="Arial" w:hAnsi="Arial" w:cs="Arial"/>
          <w:sz w:val="22"/>
          <w:szCs w:val="22"/>
          <w:lang w:val="de-DE"/>
        </w:rPr>
        <w:t>8</w:t>
      </w:r>
      <w:r w:rsidRPr="00E72012">
        <w:rPr>
          <w:rFonts w:ascii="Arial" w:hAnsi="Arial" w:cs="Arial"/>
          <w:sz w:val="22"/>
          <w:szCs w:val="22"/>
          <w:lang w:val="de-DE"/>
        </w:rPr>
        <w:t xml:space="preserve"> Spülprogramme sind vorkonfiguriert und in Gruppen unterteilt, sodass die Maschine die optimalen Spülprogramme für Ihren Betrieb vorschlägt. </w:t>
      </w:r>
    </w:p>
    <w:p w14:paraId="3F8CF95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0FAA0386" w14:textId="77777777" w:rsidR="00EA07C6" w:rsidRDefault="00EA07C6" w:rsidP="00E80C7B">
      <w:pPr>
        <w:pStyle w:val="NoSpacing"/>
        <w:rPr>
          <w:rFonts w:ascii="Arial" w:hAnsi="Arial" w:cs="Arial"/>
          <w:sz w:val="22"/>
          <w:szCs w:val="22"/>
          <w:lang w:val="de-DE"/>
        </w:rPr>
      </w:pPr>
    </w:p>
    <w:p w14:paraId="761BAF60" w14:textId="77777777" w:rsidR="001A7F96" w:rsidRDefault="001A7F96" w:rsidP="00E80C7B">
      <w:pPr>
        <w:pStyle w:val="NoSpacing"/>
        <w:rPr>
          <w:rFonts w:ascii="Arial" w:hAnsi="Arial" w:cs="Arial"/>
          <w:sz w:val="22"/>
          <w:szCs w:val="22"/>
          <w:lang w:val="de-DE"/>
        </w:rPr>
      </w:pPr>
    </w:p>
    <w:p w14:paraId="7B661F0E" w14:textId="77777777" w:rsidR="00236F35" w:rsidRPr="00E72012" w:rsidRDefault="00236F35" w:rsidP="00E80C7B">
      <w:pPr>
        <w:pStyle w:val="NoSpacing"/>
        <w:rPr>
          <w:rFonts w:ascii="Arial" w:hAnsi="Arial" w:cs="Arial"/>
          <w:b/>
          <w:bCs/>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2DFE21F3" w14:textId="77777777" w:rsidR="00072BF5" w:rsidRPr="00E72012" w:rsidRDefault="00072BF5" w:rsidP="00E80C7B">
      <w:pPr>
        <w:pStyle w:val="NoSpacing"/>
        <w:rPr>
          <w:rFonts w:ascii="Arial" w:hAnsi="Arial" w:cs="Arial"/>
          <w:sz w:val="22"/>
          <w:szCs w:val="22"/>
          <w:lang w:val="de-DE"/>
        </w:rPr>
      </w:pPr>
    </w:p>
    <w:p w14:paraId="4ADC777A" w14:textId="77777777" w:rsidR="0043185F" w:rsidRPr="00E72012" w:rsidRDefault="00D1409F" w:rsidP="00E80C7B">
      <w:pPr>
        <w:pStyle w:val="NoSpacing"/>
        <w:rPr>
          <w:rFonts w:ascii="Arial" w:hAnsi="Arial" w:cs="Arial"/>
          <w:sz w:val="22"/>
          <w:szCs w:val="22"/>
          <w:lang w:val="de-DE"/>
        </w:rPr>
      </w:pPr>
      <w:r w:rsidRPr="00E72012">
        <w:rPr>
          <w:rFonts w:ascii="Arial" w:hAnsi="Arial" w:cs="Arial"/>
          <w:b/>
          <w:bCs/>
          <w:sz w:val="22"/>
          <w:szCs w:val="22"/>
          <w:lang w:val="de-DE"/>
        </w:rPr>
        <w:t xml:space="preserve">ProSoft </w:t>
      </w:r>
      <w:r w:rsidRPr="00E72012">
        <w:rPr>
          <w:rFonts w:ascii="Arial" w:hAnsi="Arial" w:cs="Arial"/>
          <w:sz w:val="22"/>
          <w:szCs w:val="22"/>
          <w:lang w:val="de-DE"/>
        </w:rPr>
        <w:t>(Sanftanlauf)</w:t>
      </w:r>
    </w:p>
    <w:p w14:paraId="56291880" w14:textId="3F3A0816" w:rsidR="00D1409F" w:rsidRPr="00E72012" w:rsidRDefault="00F63A68" w:rsidP="00E80C7B">
      <w:pPr>
        <w:pStyle w:val="NoSpacing"/>
        <w:rPr>
          <w:rFonts w:ascii="Arial" w:hAnsi="Arial" w:cs="Arial"/>
          <w:sz w:val="22"/>
          <w:szCs w:val="22"/>
          <w:lang w:val="de-DE"/>
        </w:rPr>
      </w:pPr>
      <w:r w:rsidRPr="004E4100">
        <w:rPr>
          <w:rFonts w:ascii="Arial" w:hAnsi="Arial" w:cs="Arial"/>
          <w:b/>
          <w:bCs/>
          <w:sz w:val="22"/>
          <w:szCs w:val="22"/>
          <w:lang w:val="de-DE"/>
        </w:rPr>
        <w:t>sanft starten, stark spülen.</w:t>
      </w:r>
      <w:r w:rsidR="00D1409F" w:rsidRPr="00E72012">
        <w:rPr>
          <w:rFonts w:ascii="Arial" w:hAnsi="Arial" w:cs="Arial"/>
          <w:sz w:val="22"/>
          <w:szCs w:val="22"/>
          <w:lang w:val="de-DE"/>
        </w:rPr>
        <w:br/>
        <w:t>ProSoft passt die Pumpenleistung zu Beginn intelligent an – für einen geschützten Start, optimierte Wasserverteilung und weniger Dampfschwaden. Voller Einsatz erst, wenn es wirklich nötig ist – nach rund 15 Sekunden. Ideal für empfindliches Spülgut.</w:t>
      </w:r>
    </w:p>
    <w:p w14:paraId="4E85C1A6" w14:textId="77777777"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r w:rsidRPr="00E72012">
        <w:rPr>
          <w:rFonts w:ascii="Arial" w:hAnsi="Arial" w:cs="Arial"/>
          <w:b/>
          <w:bCs/>
          <w:sz w:val="22"/>
          <w:szCs w:val="22"/>
          <w:lang w:val="de-DE"/>
        </w:rPr>
        <w:t>ProRinse</w:t>
      </w:r>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Mit atmosphärischem Boiler und Nachspülpumpe sorgt ProRinse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57FF181A"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753C21AF" w14:textId="7D1E4B4C" w:rsidR="005C0E69" w:rsidRDefault="006163A3" w:rsidP="00E80C7B">
      <w:pPr>
        <w:pStyle w:val="NoSpacing"/>
        <w:rPr>
          <w:rFonts w:ascii="Arial" w:hAnsi="Arial" w:cs="Arial"/>
          <w:sz w:val="22"/>
          <w:szCs w:val="22"/>
          <w:lang w:val="de-DE"/>
        </w:rPr>
      </w:pPr>
      <w:r w:rsidRPr="00E72012">
        <w:rPr>
          <w:rFonts w:ascii="Arial" w:hAnsi="Arial" w:cs="Arial"/>
          <w:sz w:val="22"/>
          <w:szCs w:val="22"/>
          <w:lang w:val="de-DE"/>
        </w:rPr>
        <w:t>Drei präzise abgestimmte Filterstufen – vom groben Vorfilter bis zum 0,5 mm-Feinfilter – halten die Spüllauge zuverlässig klar. Edelstahl-Tankfilter verhindern Verstopfungen selbst bei hartnäckigen Speiseresten. Das Ergebnis: längere Laufzeiten, weniger Chemie, konstant hohe Leistung.</w:t>
      </w:r>
    </w:p>
    <w:p w14:paraId="6029A63B" w14:textId="77777777" w:rsidR="00391171" w:rsidRPr="00E72012" w:rsidRDefault="00391171"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lastRenderedPageBreak/>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710E7B50" w14:textId="77777777" w:rsidR="00F94947" w:rsidRPr="00E72012" w:rsidRDefault="00F94947" w:rsidP="00E80C7B">
      <w:pPr>
        <w:pStyle w:val="NoSpacing"/>
        <w:rPr>
          <w:rFonts w:ascii="Arial" w:hAnsi="Arial" w:cs="Arial"/>
          <w:b/>
          <w:bCs/>
          <w:sz w:val="22"/>
          <w:szCs w:val="22"/>
          <w:lang w:val="de-DE"/>
        </w:rPr>
      </w:pPr>
      <w:r w:rsidRPr="00E72012">
        <w:rPr>
          <w:rFonts w:ascii="Arial" w:hAnsi="Arial" w:cs="Arial"/>
          <w:b/>
          <w:bCs/>
          <w:sz w:val="22"/>
          <w:szCs w:val="22"/>
          <w:lang w:val="de-DE"/>
        </w:rPr>
        <w:t>präzise dosiert, perfekt gespült.</w:t>
      </w:r>
    </w:p>
    <w:p w14:paraId="6E60C4A2" w14:textId="10EE5E3C" w:rsidR="00E80C7B" w:rsidRPr="00E72012" w:rsidRDefault="00F94947" w:rsidP="00E80C7B">
      <w:pPr>
        <w:pStyle w:val="NoSpacing"/>
        <w:rPr>
          <w:rFonts w:ascii="Arial" w:hAnsi="Arial" w:cs="Arial"/>
          <w:sz w:val="22"/>
          <w:szCs w:val="22"/>
          <w:lang w:val="de-DE"/>
        </w:rPr>
      </w:pPr>
      <w:r w:rsidRPr="00E72012">
        <w:rPr>
          <w:rFonts w:ascii="Arial" w:hAnsi="Arial" w:cs="Arial"/>
          <w:sz w:val="22"/>
          <w:szCs w:val="22"/>
          <w:lang w:val="de-DE"/>
        </w:rPr>
        <w:t>Mit elektronischer Steuerung und peristaltischen Pumpen sorgt ProDose für eine exakt einstellbare Dosierung in Gramm pro Liter – gleichmäßig, zuverlässig, direkt über das Display. Für konstant starke Ergebnisse bei minimalem Verbrauch.</w:t>
      </w:r>
    </w:p>
    <w:p w14:paraId="263558D4" w14:textId="77777777" w:rsidR="00DE6CC9" w:rsidRDefault="00DE6CC9" w:rsidP="00E80C7B">
      <w:pPr>
        <w:pStyle w:val="NoSpacing"/>
        <w:rPr>
          <w:rFonts w:ascii="Arial" w:hAnsi="Arial" w:cs="Arial"/>
          <w:b/>
          <w:bCs/>
          <w:lang w:val="de-DE"/>
        </w:rPr>
      </w:pPr>
    </w:p>
    <w:p w14:paraId="5D2D6F45" w14:textId="77777777" w:rsidR="00800641" w:rsidRPr="00E72012" w:rsidRDefault="00800641" w:rsidP="00800641">
      <w:pPr>
        <w:pStyle w:val="NoSpacing"/>
        <w:rPr>
          <w:rFonts w:ascii="Arial" w:hAnsi="Arial" w:cs="Arial"/>
          <w:sz w:val="22"/>
          <w:szCs w:val="22"/>
          <w:lang w:val="de-DE"/>
        </w:rPr>
      </w:pPr>
      <w:r>
        <w:rPr>
          <w:rFonts w:ascii="Arial" w:hAnsi="Arial" w:cs="Arial"/>
          <w:b/>
          <w:bCs/>
          <w:sz w:val="22"/>
          <w:szCs w:val="22"/>
          <w:lang w:val="de-DE"/>
        </w:rPr>
        <w:t>CareFree</w:t>
      </w:r>
      <w:r w:rsidRPr="00E72012">
        <w:rPr>
          <w:rFonts w:ascii="Arial" w:hAnsi="Arial" w:cs="Arial"/>
          <w:sz w:val="22"/>
          <w:szCs w:val="22"/>
          <w:lang w:val="de-DE"/>
        </w:rPr>
        <w:t xml:space="preserve"> (</w:t>
      </w:r>
      <w:r>
        <w:rPr>
          <w:rFonts w:ascii="Arial" w:hAnsi="Arial" w:cs="Arial"/>
          <w:sz w:val="22"/>
          <w:szCs w:val="22"/>
          <w:lang w:val="de-DE"/>
        </w:rPr>
        <w:t>Integrierte Wasserenthärtung</w:t>
      </w:r>
      <w:r w:rsidRPr="00E72012">
        <w:rPr>
          <w:rFonts w:ascii="Arial" w:hAnsi="Arial" w:cs="Arial"/>
          <w:sz w:val="22"/>
          <w:szCs w:val="22"/>
          <w:lang w:val="de-DE"/>
        </w:rPr>
        <w:t>)</w:t>
      </w:r>
    </w:p>
    <w:p w14:paraId="3312991C" w14:textId="77777777" w:rsidR="00800641" w:rsidRPr="00E173D8" w:rsidRDefault="00800641" w:rsidP="00800641">
      <w:pPr>
        <w:pStyle w:val="NoSpacing"/>
        <w:rPr>
          <w:rFonts w:ascii="Arial" w:hAnsi="Arial" w:cs="Arial"/>
          <w:b/>
          <w:bCs/>
          <w:sz w:val="22"/>
          <w:szCs w:val="22"/>
          <w:lang w:val="de-DE"/>
        </w:rPr>
      </w:pPr>
      <w:r w:rsidRPr="00E173D8">
        <w:rPr>
          <w:rFonts w:ascii="Arial" w:hAnsi="Arial" w:cs="Arial"/>
          <w:b/>
          <w:bCs/>
          <w:sz w:val="22"/>
          <w:szCs w:val="22"/>
          <w:lang w:val="de-DE"/>
        </w:rPr>
        <w:t>schützt vor Kalk, läuft von selbst.</w:t>
      </w:r>
    </w:p>
    <w:p w14:paraId="6B88A85A" w14:textId="77777777" w:rsidR="00800641" w:rsidRDefault="00800641" w:rsidP="00800641">
      <w:pPr>
        <w:pStyle w:val="NoSpacing"/>
        <w:rPr>
          <w:rFonts w:ascii="Arial" w:hAnsi="Arial" w:cs="Arial"/>
          <w:sz w:val="22"/>
          <w:szCs w:val="22"/>
          <w:lang w:val="de-DE"/>
        </w:rPr>
      </w:pPr>
      <w:r w:rsidRPr="00E173D8">
        <w:rPr>
          <w:rFonts w:ascii="Arial" w:hAnsi="Arial" w:cs="Arial"/>
          <w:sz w:val="22"/>
          <w:szCs w:val="22"/>
          <w:lang w:val="de-DE"/>
        </w:rPr>
        <w:t>CareFree enthärtet das Wasser automatisch in jedem Spülzyklus – ohne Unterbrechung, ohne manuelle Eingriffe. Das schützt Maschine und Spülergebnis, verlängert die Lebensdauer und spart Wartung. Gesteuert per Display, mit Salzstand-Warnung für volle Betriebssicherheit. Einfach entspannt spülen.</w:t>
      </w:r>
    </w:p>
    <w:p w14:paraId="4215E636" w14:textId="77777777" w:rsidR="00800641" w:rsidRDefault="00800641"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3203BF1F" w14:textId="0A16AF94"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durchdachte</w:t>
      </w:r>
      <w:r>
        <w:rPr>
          <w:rFonts w:ascii="Arial" w:hAnsi="Arial" w:cs="Arial"/>
          <w:sz w:val="22"/>
          <w:szCs w:val="22"/>
          <w:lang w:val="de-DE"/>
        </w:rPr>
        <w:t xml:space="preserve"> SmartClean</w:t>
      </w:r>
      <w:r w:rsidRPr="00200A5E">
        <w:rPr>
          <w:rFonts w:ascii="Arial" w:hAnsi="Arial" w:cs="Arial"/>
          <w:sz w:val="22"/>
          <w:szCs w:val="22"/>
          <w:lang w:val="de-DE"/>
        </w:rPr>
        <w:t xml:space="preserve"> Konstruktion reduziert den Wartungsaufwand auf ein Minimum – dank eines selbstreinigenden Designs ohne Rohre, Kanten oder Toträume. Glatte, tiefgezogene Edelstahlflächen mit abgerundeten Übergängen verhindern zuverlässig Schmutzablagerungen und erleichtern die Reinigung.</w:t>
      </w:r>
    </w:p>
    <w:p w14:paraId="54C7C3AE"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dreistufige Filtration fängt Rückstände gezielt dort ab, wo sie entstehen: Feine Partikel werden bereits in der ersten Stufe blockiert, grobe Reste durch separate Oberflächenfilter aufgefangen. So bleibt die Spüllauge dauerhaft sauber – und das Ergebnis konstant hygienisch.</w:t>
      </w:r>
    </w:p>
    <w:p w14:paraId="0EAAC5A0"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Das doppelwandige Edelstahlgehäuse mit wärmeisolierter Gerätetür minimiert Wärmeverluste und reduziert die Geräuschentwicklung im Betrieb. Die nahtlos integrierten Korbauflagen bieten sicheren Halt und sind ebenso leicht zu reinigen wie das ergonomisch platzierte Bedienfeld oberhalb der Tür.</w:t>
      </w:r>
    </w:p>
    <w:p w14:paraId="60A6DDF7" w14:textId="77777777" w:rsidR="00FD2AF0" w:rsidRPr="00E72012" w:rsidRDefault="00FD2AF0" w:rsidP="00E80C7B">
      <w:pPr>
        <w:pStyle w:val="NoSpacing"/>
        <w:rPr>
          <w:rFonts w:ascii="Arial" w:hAnsi="Arial" w:cs="Arial"/>
          <w:sz w:val="22"/>
          <w:szCs w:val="22"/>
          <w:lang w:val="de-DE"/>
        </w:rPr>
      </w:pPr>
    </w:p>
    <w:p w14:paraId="1DC95A17" w14:textId="0B8D0DF9" w:rsidR="00602B4E" w:rsidRPr="00602B4E" w:rsidRDefault="00602B4E" w:rsidP="00602B4E">
      <w:pPr>
        <w:pStyle w:val="NoSpacing"/>
        <w:rPr>
          <w:rFonts w:ascii="Arial" w:hAnsi="Arial" w:cs="Arial"/>
          <w:sz w:val="22"/>
          <w:szCs w:val="22"/>
          <w:lang w:val="de-DE"/>
        </w:rPr>
      </w:pPr>
      <w:r>
        <w:rPr>
          <w:rFonts w:ascii="Arial" w:hAnsi="Arial" w:cs="Arial"/>
          <w:b/>
          <w:bCs/>
          <w:sz w:val="22"/>
          <w:szCs w:val="22"/>
          <w:lang w:val="de-DE"/>
        </w:rPr>
        <w:t xml:space="preserve">ProBalance </w:t>
      </w:r>
      <w:r w:rsidR="00DF5303" w:rsidRPr="00DF5303">
        <w:rPr>
          <w:rFonts w:ascii="Arial" w:hAnsi="Arial" w:cs="Arial"/>
          <w:sz w:val="22"/>
          <w:szCs w:val="22"/>
          <w:lang w:val="de-DE"/>
        </w:rPr>
        <w:t>(Türöffnung)</w:t>
      </w:r>
      <w:r w:rsidRPr="00602B4E">
        <w:rPr>
          <w:rFonts w:ascii="Arial" w:hAnsi="Arial" w:cs="Arial"/>
          <w:b/>
          <w:bCs/>
          <w:sz w:val="22"/>
          <w:szCs w:val="22"/>
          <w:lang w:val="de-DE"/>
        </w:rPr>
        <w:br/>
        <w:t>Robust konstruiert, clever gelöst.</w:t>
      </w:r>
      <w:r w:rsidRPr="00602B4E">
        <w:rPr>
          <w:rFonts w:ascii="Arial" w:hAnsi="Arial" w:cs="Arial"/>
          <w:b/>
          <w:bCs/>
          <w:sz w:val="22"/>
          <w:szCs w:val="22"/>
          <w:lang w:val="de-DE"/>
        </w:rPr>
        <w:br/>
      </w:r>
      <w:r w:rsidRPr="00602B4E">
        <w:rPr>
          <w:rFonts w:ascii="Arial" w:hAnsi="Arial" w:cs="Arial"/>
          <w:sz w:val="22"/>
          <w:szCs w:val="22"/>
          <w:lang w:val="de-DE"/>
        </w:rPr>
        <w:t>Das Türsystem basiert auf einer vollständig doppelwandigen Konstruktion – für optimale Wärme- und Schalldämmung sowie höchste Stabilität im täglichen Einsatz. Zwei federunterstützte Scharniere verbinden die Tür dauerhaft sicher mit dem Gehäuse und sorgen für ein sanftes, kontrolliertes Öffnen und Schließen.</w:t>
      </w:r>
    </w:p>
    <w:p w14:paraId="5091EEAF"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Im Inneren erleichtert eine gestanzte Korbführung mit integrierter Prägung das Einsetzen des Spülkorbs – mit minimalem Kraftaufwand und ohne vollflächigen Kontakt. So bleibt die Tür hygienisch sauber, und der Korb stets in der richtigen Position.</w:t>
      </w:r>
    </w:p>
    <w:p w14:paraId="097E909C"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Eine integrierte Türdämpfung schützt empfindliches Spülgut beim Schließen, während die vollumlaufende Türdichtung Wasser und Dampf zuverlässig zurückhält. Für längere Standzeiten lässt sich die Tür zudem in einer Belüftungsstellung von 2 cm arretieren – für bessere Luftzirkulation und weniger Gerüche.</w:t>
      </w:r>
    </w:p>
    <w:p w14:paraId="187F3781" w14:textId="77777777" w:rsidR="00E80C7B" w:rsidRDefault="00E80C7B" w:rsidP="00E80C7B">
      <w:pPr>
        <w:pStyle w:val="NoSpacing"/>
        <w:rPr>
          <w:rFonts w:ascii="Arial" w:hAnsi="Arial" w:cs="Arial"/>
          <w:sz w:val="22"/>
          <w:szCs w:val="22"/>
          <w:lang w:val="de-DE"/>
        </w:rPr>
      </w:pPr>
    </w:p>
    <w:p w14:paraId="670A3F77" w14:textId="77777777" w:rsidR="00800641" w:rsidRDefault="00800641" w:rsidP="00E80C7B">
      <w:pPr>
        <w:pStyle w:val="NoSpacing"/>
        <w:rPr>
          <w:rFonts w:ascii="Arial" w:hAnsi="Arial" w:cs="Arial"/>
          <w:sz w:val="22"/>
          <w:szCs w:val="22"/>
          <w:lang w:val="de-DE"/>
        </w:rPr>
      </w:pPr>
    </w:p>
    <w:p w14:paraId="012CCF9F" w14:textId="77777777" w:rsidR="00800641" w:rsidRDefault="00800641" w:rsidP="00E80C7B">
      <w:pPr>
        <w:pStyle w:val="NoSpacing"/>
        <w:rPr>
          <w:rFonts w:ascii="Arial" w:hAnsi="Arial" w:cs="Arial"/>
          <w:sz w:val="22"/>
          <w:szCs w:val="22"/>
          <w:lang w:val="de-DE"/>
        </w:rPr>
      </w:pPr>
    </w:p>
    <w:p w14:paraId="5560C817" w14:textId="77777777" w:rsidR="00800641" w:rsidRDefault="00800641" w:rsidP="00E80C7B">
      <w:pPr>
        <w:pStyle w:val="NoSpacing"/>
        <w:rPr>
          <w:rFonts w:ascii="Arial" w:hAnsi="Arial" w:cs="Arial"/>
          <w:sz w:val="22"/>
          <w:szCs w:val="22"/>
          <w:lang w:val="de-DE"/>
        </w:rPr>
      </w:pPr>
    </w:p>
    <w:p w14:paraId="12D12293" w14:textId="77777777" w:rsidR="00800641" w:rsidRDefault="00800641" w:rsidP="00E80C7B">
      <w:pPr>
        <w:pStyle w:val="NoSpacing"/>
        <w:rPr>
          <w:rFonts w:ascii="Arial" w:hAnsi="Arial" w:cs="Arial"/>
          <w:sz w:val="22"/>
          <w:szCs w:val="22"/>
          <w:lang w:val="de-DE"/>
        </w:rPr>
      </w:pPr>
    </w:p>
    <w:p w14:paraId="2B22B17A" w14:textId="77777777" w:rsidR="00800641" w:rsidRDefault="00800641" w:rsidP="00E80C7B">
      <w:pPr>
        <w:pStyle w:val="NoSpacing"/>
        <w:rPr>
          <w:rFonts w:ascii="Arial" w:hAnsi="Arial" w:cs="Arial"/>
          <w:sz w:val="22"/>
          <w:szCs w:val="22"/>
          <w:lang w:val="de-DE"/>
        </w:rPr>
      </w:pPr>
    </w:p>
    <w:p w14:paraId="1D21D789" w14:textId="77777777" w:rsidR="00800641" w:rsidRDefault="00800641" w:rsidP="00E80C7B">
      <w:pPr>
        <w:pStyle w:val="NoSpacing"/>
        <w:rPr>
          <w:rFonts w:ascii="Arial" w:hAnsi="Arial" w:cs="Arial"/>
          <w:sz w:val="22"/>
          <w:szCs w:val="22"/>
          <w:lang w:val="de-DE"/>
        </w:rPr>
      </w:pPr>
    </w:p>
    <w:p w14:paraId="2CA1593F" w14:textId="77777777" w:rsidR="00800641" w:rsidRPr="00E72012" w:rsidRDefault="00800641"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lastRenderedPageBreak/>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0219C8F0"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TopTouch </w:t>
      </w:r>
      <w:r w:rsidRPr="00E72012">
        <w:rPr>
          <w:rFonts w:ascii="Arial" w:hAnsi="Arial" w:cs="Arial"/>
          <w:sz w:val="22"/>
          <w:szCs w:val="22"/>
          <w:lang w:val="de-DE"/>
        </w:rPr>
        <w:t>(Display + Steuerung)</w:t>
      </w:r>
    </w:p>
    <w:p w14:paraId="59062D3B" w14:textId="66676FD3" w:rsidR="00494AD0" w:rsidRPr="00E72012" w:rsidRDefault="00A047FC" w:rsidP="00E80C7B">
      <w:pPr>
        <w:pStyle w:val="NoSpacing"/>
        <w:rPr>
          <w:rFonts w:ascii="Arial" w:hAnsi="Arial" w:cs="Arial"/>
          <w:b/>
          <w:bCs/>
          <w:sz w:val="22"/>
          <w:szCs w:val="22"/>
          <w:lang w:val="de-DE"/>
        </w:rPr>
      </w:pPr>
      <w:r w:rsidRPr="00E72012">
        <w:rPr>
          <w:rFonts w:ascii="Arial" w:hAnsi="Arial" w:cs="Arial"/>
          <w:b/>
          <w:bCs/>
          <w:sz w:val="22"/>
          <w:szCs w:val="22"/>
          <w:lang w:val="de-DE"/>
        </w:rPr>
        <w:t>smarter steuern, vernetzt verbunden.</w:t>
      </w:r>
    </w:p>
    <w:p w14:paraId="351FF27D"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Das 2,8-Zoll-Touchdisplay mit klarer ICON-Navigation und berührungssensitiven Tasten macht die Bedienung intuitiv und direkt. Geschützt durch kratzfestes Plexiglas bleibt die Technik sicher – und der Look hochwertig.</w:t>
      </w:r>
    </w:p>
    <w:p w14:paraId="25A66EB1"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Mit integriertem WiFi und Bluetooth ist TopTouch bereit für die Zukunft: kabellose Einbindung ins Netzwerk, direkter Zugriff auf externe Geräte – für volle Kontrolle und flexible Konnektivität in jeder Umgebung.</w:t>
      </w:r>
    </w:p>
    <w:p w14:paraId="5807F715" w14:textId="77777777" w:rsidR="005745A4" w:rsidRPr="00E72012" w:rsidRDefault="005745A4"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75428461" w14:textId="77777777" w:rsidR="00E940A8" w:rsidRPr="00E72012" w:rsidRDefault="00E940A8" w:rsidP="00E80C7B">
      <w:pPr>
        <w:pStyle w:val="NoSpacing"/>
        <w:rPr>
          <w:rFonts w:ascii="Arial" w:hAnsi="Arial" w:cs="Arial"/>
          <w:b/>
          <w:bCs/>
          <w:sz w:val="22"/>
          <w:szCs w:val="22"/>
          <w:lang w:val="de-DE"/>
        </w:rPr>
      </w:pPr>
    </w:p>
    <w:p w14:paraId="5ACE9EE9" w14:textId="6C22271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Configuration Concept</w:t>
      </w:r>
      <w:r w:rsidRPr="00E72012">
        <w:rPr>
          <w:rFonts w:ascii="Arial" w:hAnsi="Arial" w:cs="Arial"/>
          <w:sz w:val="22"/>
          <w:szCs w:val="22"/>
          <w:lang w:val="de-DE"/>
        </w:rPr>
        <w:t xml:space="preserve"> (Programmauswahl)</w:t>
      </w:r>
    </w:p>
    <w:p w14:paraId="740AB7D5" w14:textId="152C33AE" w:rsidR="00650E37" w:rsidRPr="00E72012" w:rsidRDefault="00650E37" w:rsidP="00E80C7B">
      <w:pPr>
        <w:pStyle w:val="NoSpacing"/>
        <w:rPr>
          <w:rFonts w:ascii="Arial" w:hAnsi="Arial" w:cs="Arial"/>
          <w:sz w:val="22"/>
          <w:szCs w:val="22"/>
          <w:lang w:val="de-DE"/>
        </w:rPr>
      </w:pPr>
      <w:r w:rsidRPr="00E72012">
        <w:rPr>
          <w:rFonts w:ascii="Arial" w:hAnsi="Arial" w:cs="Arial"/>
          <w:b/>
          <w:bCs/>
          <w:sz w:val="22"/>
          <w:szCs w:val="22"/>
          <w:lang w:val="de-DE"/>
        </w:rPr>
        <w:t>denkt mit, passt sich an.</w:t>
      </w:r>
    </w:p>
    <w:p w14:paraId="4D9C6FC2" w14:textId="24AF8737" w:rsidR="00E80C7B" w:rsidRPr="00E72012" w:rsidRDefault="009A6783" w:rsidP="00E80C7B">
      <w:pPr>
        <w:pStyle w:val="NoSpacing"/>
        <w:rPr>
          <w:rFonts w:ascii="Arial" w:hAnsi="Arial" w:cs="Arial"/>
          <w:sz w:val="22"/>
          <w:szCs w:val="22"/>
          <w:lang w:val="de-DE"/>
        </w:rPr>
      </w:pPr>
      <w:r w:rsidRPr="00E72012">
        <w:rPr>
          <w:rFonts w:ascii="Arial" w:hAnsi="Arial" w:cs="Arial"/>
          <w:sz w:val="22"/>
          <w:szCs w:val="22"/>
          <w:lang w:val="de-DE"/>
        </w:rPr>
        <w:t>Mit klar strukturierten Programmen nach Spülgut und Einsatzbereich macht Configuration die Auswahl einfach und präzise. Ob Gläser, Kunststoff, Töpfe oder Desinfektion – jedes Programm ist auf die Anforderungen zugeschnitten. Von der Sterneküche bis zur Kantine: immer das richtige Setup, ohne Umwege.</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40E5AF9A" w14:textId="19635662" w:rsidR="00911EB4" w:rsidRPr="00CF516D" w:rsidRDefault="00630E95" w:rsidP="00911EB4">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w:t>
      </w:r>
      <w:r w:rsidR="00C709D2">
        <w:rPr>
          <w:rFonts w:ascii="Arial" w:hAnsi="Arial" w:cs="Arial"/>
          <w:sz w:val="22"/>
          <w:szCs w:val="22"/>
          <w:lang w:val="de-DE"/>
        </w:rPr>
        <w:t>230</w:t>
      </w:r>
      <w:r w:rsidRPr="00E72012">
        <w:rPr>
          <w:rFonts w:ascii="Arial" w:hAnsi="Arial" w:cs="Arial"/>
          <w:sz w:val="22"/>
          <w:szCs w:val="22"/>
          <w:lang w:val="de-DE"/>
        </w:rPr>
        <w:t xml:space="preserve">V-Anschlusskabel sowie integrierten Dosierpumpen für Reiniger und Klarspüler (je </w:t>
      </w:r>
      <w:r w:rsidR="00ED5C66">
        <w:rPr>
          <w:rFonts w:ascii="Arial" w:hAnsi="Arial" w:cs="Arial"/>
          <w:sz w:val="22"/>
          <w:szCs w:val="22"/>
          <w:lang w:val="de-DE"/>
        </w:rPr>
        <w:t>1.</w:t>
      </w:r>
      <w:r w:rsidR="00C709D2">
        <w:rPr>
          <w:rFonts w:ascii="Arial" w:hAnsi="Arial" w:cs="Arial"/>
          <w:sz w:val="22"/>
          <w:szCs w:val="22"/>
          <w:lang w:val="de-DE"/>
        </w:rPr>
        <w:t>900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Höhenverstellbare Füße erlauben eine Anpassung von bis zu +</w:t>
      </w:r>
      <w:r w:rsidR="00ED5C66">
        <w:rPr>
          <w:rFonts w:ascii="Arial" w:hAnsi="Arial" w:cs="Arial"/>
          <w:sz w:val="22"/>
          <w:szCs w:val="22"/>
          <w:lang w:val="de-DE"/>
        </w:rPr>
        <w:t>1</w:t>
      </w:r>
      <w:r w:rsidR="00AF5017">
        <w:rPr>
          <w:rFonts w:ascii="Arial" w:hAnsi="Arial" w:cs="Arial"/>
          <w:sz w:val="22"/>
          <w:szCs w:val="22"/>
          <w:lang w:val="de-DE"/>
        </w:rPr>
        <w:t>2</w:t>
      </w:r>
      <w:r w:rsidRPr="004E4100">
        <w:rPr>
          <w:rFonts w:ascii="Arial" w:hAnsi="Arial" w:cs="Arial"/>
          <w:sz w:val="22"/>
          <w:szCs w:val="22"/>
          <w:lang w:val="de-DE"/>
        </w:rPr>
        <w:t> mm.</w:t>
      </w:r>
      <w:r w:rsidR="00911EB4">
        <w:rPr>
          <w:rFonts w:ascii="Arial" w:hAnsi="Arial" w:cs="Arial"/>
          <w:sz w:val="22"/>
          <w:szCs w:val="22"/>
          <w:lang w:val="de-DE"/>
        </w:rPr>
        <w:t xml:space="preserve"> </w:t>
      </w:r>
      <w:r w:rsidR="00911EB4" w:rsidRPr="00CF516D">
        <w:rPr>
          <w:rFonts w:ascii="Arial" w:hAnsi="Arial" w:cs="Arial"/>
          <w:sz w:val="22"/>
          <w:szCs w:val="22"/>
          <w:lang w:val="de-DE"/>
        </w:rPr>
        <w:t>Bei Maschinen mit integriertem Wasserenthärter sind zusätzlich ein Messbecher und ein Einfülltrichter für Salz im Lieferumfang enthalten</w:t>
      </w:r>
      <w:r w:rsidR="00911EB4">
        <w:rPr>
          <w:rFonts w:ascii="Arial" w:hAnsi="Arial" w:cs="Arial"/>
          <w:sz w:val="22"/>
          <w:szCs w:val="22"/>
          <w:lang w:val="de-DE"/>
        </w:rPr>
        <w:t>.</w:t>
      </w:r>
    </w:p>
    <w:p w14:paraId="780496A8" w14:textId="77777777" w:rsidR="00630E95" w:rsidRPr="00E72012" w:rsidRDefault="00630E95" w:rsidP="00E80C7B">
      <w:pPr>
        <w:pStyle w:val="NoSpacing"/>
        <w:rPr>
          <w:rFonts w:ascii="Arial" w:hAnsi="Arial" w:cs="Arial"/>
          <w:sz w:val="22"/>
          <w:szCs w:val="22"/>
          <w:lang w:val="de-DE"/>
        </w:rPr>
      </w:pPr>
    </w:p>
    <w:p w14:paraId="20D1D536" w14:textId="55F5A247" w:rsidR="00DF54F7"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 xml:space="preserve">Inklusive Universal-Flachkorb, </w:t>
      </w:r>
      <w:r w:rsidR="004F361B">
        <w:rPr>
          <w:rFonts w:ascii="Arial" w:hAnsi="Arial" w:cs="Arial"/>
          <w:sz w:val="22"/>
          <w:szCs w:val="22"/>
          <w:lang w:val="de-DE"/>
        </w:rPr>
        <w:t>Gläserkorb mit geneigter Auflage</w:t>
      </w:r>
      <w:r w:rsidR="00F517B8" w:rsidRPr="00E72012">
        <w:rPr>
          <w:rFonts w:ascii="Arial" w:hAnsi="Arial" w:cs="Arial"/>
          <w:sz w:val="22"/>
          <w:szCs w:val="22"/>
          <w:lang w:val="de-DE"/>
        </w:rPr>
        <w:t xml:space="preserve"> und Besteckköcher – alles im </w:t>
      </w:r>
      <w:r w:rsidR="003A2F94">
        <w:rPr>
          <w:rFonts w:ascii="Arial" w:hAnsi="Arial" w:cs="Arial"/>
          <w:sz w:val="22"/>
          <w:szCs w:val="22"/>
          <w:lang w:val="de-DE"/>
        </w:rPr>
        <w:t>4</w:t>
      </w:r>
      <w:r w:rsidR="00F517B8" w:rsidRPr="00E72012">
        <w:rPr>
          <w:rFonts w:ascii="Arial" w:hAnsi="Arial" w:cs="Arial"/>
          <w:sz w:val="22"/>
          <w:szCs w:val="22"/>
          <w:lang w:val="de-DE"/>
        </w:rPr>
        <w:t>00 × </w:t>
      </w:r>
      <w:r w:rsidR="003A2F94">
        <w:rPr>
          <w:rFonts w:ascii="Arial" w:hAnsi="Arial" w:cs="Arial"/>
          <w:sz w:val="22"/>
          <w:szCs w:val="22"/>
          <w:lang w:val="de-DE"/>
        </w:rPr>
        <w:t>4</w:t>
      </w:r>
      <w:r w:rsidR="00F517B8" w:rsidRPr="00E72012">
        <w:rPr>
          <w:rFonts w:ascii="Arial" w:hAnsi="Arial" w:cs="Arial"/>
          <w:sz w:val="22"/>
          <w:szCs w:val="22"/>
          <w:lang w:val="de-DE"/>
        </w:rPr>
        <w:t>00 mm Format, robust und praxisgerecht ausgestattet.</w:t>
      </w:r>
    </w:p>
    <w:p w14:paraId="192AF99B" w14:textId="77777777" w:rsidR="00DF54F7" w:rsidRDefault="00DF54F7" w:rsidP="000F3F52">
      <w:pPr>
        <w:pStyle w:val="NoSpacing"/>
        <w:rPr>
          <w:rFonts w:ascii="Arial" w:hAnsi="Arial" w:cs="Arial"/>
          <w:b/>
          <w:bCs/>
          <w:sz w:val="22"/>
          <w:szCs w:val="22"/>
          <w:lang w:val="de-DE"/>
        </w:rPr>
      </w:pPr>
    </w:p>
    <w:p w14:paraId="74ED56ED" w14:textId="008C76F8"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42AE8940" w14:textId="77777777" w:rsidR="008F7B5E" w:rsidRDefault="008F7B5E"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08B63710" w:rsidR="00E80C7B" w:rsidRPr="00E72012" w:rsidRDefault="00953D9D" w:rsidP="0070101F">
            <w:pPr>
              <w:pStyle w:val="NoSpacing"/>
              <w:rPr>
                <w:rFonts w:ascii="Arial" w:hAnsi="Arial" w:cs="Arial"/>
                <w:sz w:val="22"/>
                <w:szCs w:val="22"/>
                <w:lang w:val="de-DE"/>
              </w:rPr>
            </w:pPr>
            <w:r>
              <w:rPr>
                <w:rFonts w:ascii="Arial" w:hAnsi="Arial" w:cs="Arial"/>
                <w:sz w:val="22"/>
                <w:szCs w:val="22"/>
                <w:lang w:val="de-DE"/>
              </w:rPr>
              <w:t>4</w:t>
            </w:r>
            <w:r w:rsidR="003248F3">
              <w:rPr>
                <w:rFonts w:ascii="Arial" w:hAnsi="Arial" w:cs="Arial"/>
                <w:sz w:val="22"/>
                <w:szCs w:val="22"/>
                <w:lang w:val="de-DE"/>
              </w:rPr>
              <w:t>66</w:t>
            </w:r>
            <w:r w:rsidR="00E80C7B"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0E25386C" w:rsidR="00E80C7B" w:rsidRPr="00E72012" w:rsidRDefault="00953D9D" w:rsidP="0070101F">
            <w:pPr>
              <w:pStyle w:val="NoSpacing"/>
              <w:rPr>
                <w:rFonts w:ascii="Arial" w:hAnsi="Arial" w:cs="Arial"/>
                <w:sz w:val="22"/>
                <w:szCs w:val="22"/>
                <w:lang w:val="de-DE"/>
              </w:rPr>
            </w:pPr>
            <w:r>
              <w:rPr>
                <w:rFonts w:ascii="Arial" w:hAnsi="Arial" w:cs="Arial"/>
                <w:sz w:val="22"/>
                <w:szCs w:val="22"/>
                <w:lang w:val="de-DE"/>
              </w:rPr>
              <w:t>5</w:t>
            </w:r>
            <w:r w:rsidR="003248F3">
              <w:rPr>
                <w:rFonts w:ascii="Arial" w:hAnsi="Arial" w:cs="Arial"/>
                <w:sz w:val="22"/>
                <w:szCs w:val="22"/>
                <w:lang w:val="de-DE"/>
              </w:rPr>
              <w:t>56</w:t>
            </w:r>
            <w:r>
              <w:rPr>
                <w:rFonts w:ascii="Arial" w:hAnsi="Arial" w:cs="Arial"/>
                <w:sz w:val="22"/>
                <w:szCs w:val="22"/>
                <w:lang w:val="de-DE"/>
              </w:rPr>
              <w:t xml:space="preserve"> mm</w:t>
            </w:r>
          </w:p>
        </w:tc>
      </w:tr>
      <w:tr w:rsidR="00E80C7B" w:rsidRPr="00E72012" w14:paraId="554145FB" w14:textId="77777777" w:rsidTr="0070101F">
        <w:tc>
          <w:tcPr>
            <w:tcW w:w="4811" w:type="dxa"/>
          </w:tcPr>
          <w:p w14:paraId="541A931D" w14:textId="113C2FB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1A8AADFB" w14:textId="22F71ED9" w:rsidR="00E80C7B" w:rsidRPr="00E72012" w:rsidRDefault="00953D9D" w:rsidP="0070101F">
            <w:pPr>
              <w:pStyle w:val="NoSpacing"/>
              <w:rPr>
                <w:rFonts w:ascii="Arial" w:hAnsi="Arial" w:cs="Arial"/>
                <w:sz w:val="22"/>
                <w:szCs w:val="22"/>
                <w:lang w:val="de-DE"/>
              </w:rPr>
            </w:pPr>
            <w:r>
              <w:rPr>
                <w:rFonts w:ascii="Arial" w:hAnsi="Arial" w:cs="Arial"/>
                <w:sz w:val="22"/>
                <w:szCs w:val="22"/>
                <w:lang w:val="de-DE"/>
              </w:rPr>
              <w:t>705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46246D19" w14:textId="0BEBA335" w:rsidR="00E80C7B" w:rsidRPr="00E72012" w:rsidRDefault="00953D9D" w:rsidP="0070101F">
            <w:pPr>
              <w:pStyle w:val="NoSpacing"/>
              <w:rPr>
                <w:rFonts w:ascii="Arial" w:hAnsi="Arial" w:cs="Arial"/>
                <w:sz w:val="22"/>
                <w:szCs w:val="22"/>
                <w:lang w:val="de-DE"/>
              </w:rPr>
            </w:pPr>
            <w:r>
              <w:rPr>
                <w:rFonts w:ascii="Arial" w:hAnsi="Arial" w:cs="Arial"/>
                <w:sz w:val="22"/>
                <w:szCs w:val="22"/>
                <w:lang w:val="de-DE"/>
              </w:rPr>
              <w:t xml:space="preserve">400 x 400 </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2BA4792C" w:rsidR="00E80C7B" w:rsidRPr="00E72012" w:rsidRDefault="008F7B5E" w:rsidP="0070101F">
            <w:pPr>
              <w:pStyle w:val="NoSpacing"/>
              <w:rPr>
                <w:rFonts w:ascii="Arial" w:hAnsi="Arial" w:cs="Arial"/>
                <w:sz w:val="22"/>
                <w:szCs w:val="22"/>
                <w:lang w:val="de-DE"/>
              </w:rPr>
            </w:pPr>
            <w:r>
              <w:rPr>
                <w:rFonts w:ascii="Arial" w:hAnsi="Arial" w:cs="Arial"/>
                <w:sz w:val="22"/>
                <w:szCs w:val="22"/>
                <w:lang w:val="de-DE"/>
              </w:rPr>
              <w:t>3</w:t>
            </w:r>
            <w:r w:rsidR="00953D9D">
              <w:rPr>
                <w:rFonts w:ascii="Arial" w:hAnsi="Arial" w:cs="Arial"/>
                <w:sz w:val="22"/>
                <w:szCs w:val="22"/>
                <w:lang w:val="de-DE"/>
              </w:rPr>
              <w:t>20</w:t>
            </w:r>
            <w:r w:rsidR="001A2DAA">
              <w:rPr>
                <w:rFonts w:ascii="Arial" w:hAnsi="Arial" w:cs="Arial"/>
                <w:sz w:val="22"/>
                <w:szCs w:val="22"/>
                <w:lang w:val="de-DE"/>
              </w:rPr>
              <w:t xml:space="preserve">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56A6CA1A"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w:t>
            </w:r>
            <w:r w:rsidR="00421EEB">
              <w:rPr>
                <w:rFonts w:ascii="Arial" w:hAnsi="Arial" w:cs="Arial"/>
                <w:sz w:val="22"/>
                <w:szCs w:val="22"/>
                <w:lang w:val="de-DE"/>
              </w:rPr>
              <w:t>Gläser</w:t>
            </w:r>
            <w:r w:rsidRPr="00E72012">
              <w:rPr>
                <w:rFonts w:ascii="Arial" w:hAnsi="Arial" w:cs="Arial"/>
                <w:sz w:val="22"/>
                <w:szCs w:val="22"/>
                <w:lang w:val="de-DE"/>
              </w:rPr>
              <w:t>)</w:t>
            </w:r>
          </w:p>
        </w:tc>
        <w:tc>
          <w:tcPr>
            <w:tcW w:w="4811" w:type="dxa"/>
          </w:tcPr>
          <w:p w14:paraId="5584B5DF" w14:textId="6570B00F" w:rsidR="00E80C7B" w:rsidRPr="00E72012" w:rsidRDefault="00A34724" w:rsidP="0070101F">
            <w:pPr>
              <w:pStyle w:val="NoSpacing"/>
              <w:rPr>
                <w:rFonts w:ascii="Arial" w:hAnsi="Arial" w:cs="Arial"/>
                <w:sz w:val="22"/>
                <w:szCs w:val="22"/>
                <w:lang w:val="de-DE"/>
              </w:rPr>
            </w:pPr>
            <w:r>
              <w:rPr>
                <w:rFonts w:ascii="Arial" w:hAnsi="Arial" w:cs="Arial"/>
                <w:sz w:val="22"/>
                <w:szCs w:val="22"/>
                <w:lang w:val="de-DE"/>
              </w:rPr>
              <w:t>75</w:t>
            </w:r>
            <w:r w:rsidR="00E80C7B" w:rsidRPr="00E72012">
              <w:rPr>
                <w:rFonts w:ascii="Arial" w:hAnsi="Arial" w:cs="Arial"/>
                <w:sz w:val="22"/>
                <w:szCs w:val="22"/>
                <w:lang w:val="de-DE"/>
              </w:rPr>
              <w:t xml:space="preserve"> / </w:t>
            </w:r>
            <w:r w:rsidR="00421EEB">
              <w:rPr>
                <w:rFonts w:ascii="Arial" w:hAnsi="Arial" w:cs="Arial"/>
                <w:sz w:val="22"/>
                <w:szCs w:val="22"/>
                <w:lang w:val="de-DE"/>
              </w:rPr>
              <w:t>90 / 100</w:t>
            </w:r>
            <w:r w:rsidR="00E80C7B"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74994CBD" w:rsidR="00E80C7B" w:rsidRPr="00E72012" w:rsidRDefault="00772AD2" w:rsidP="0070101F">
            <w:pPr>
              <w:pStyle w:val="NoSpacing"/>
              <w:rPr>
                <w:rFonts w:ascii="Arial" w:hAnsi="Arial" w:cs="Arial"/>
                <w:sz w:val="22"/>
                <w:szCs w:val="22"/>
                <w:lang w:val="de-DE"/>
              </w:rPr>
            </w:pPr>
            <w:r>
              <w:rPr>
                <w:rFonts w:ascii="Arial" w:hAnsi="Arial" w:cs="Arial"/>
                <w:sz w:val="22"/>
                <w:szCs w:val="22"/>
                <w:lang w:val="de-DE"/>
              </w:rPr>
              <w:t>8</w:t>
            </w:r>
          </w:p>
        </w:tc>
      </w:tr>
      <w:tr w:rsidR="00E80C7B" w:rsidRPr="00AF5017"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3099744E" w14:textId="10FEFD6F"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772AD2">
              <w:rPr>
                <w:rFonts w:ascii="Arial" w:hAnsi="Arial" w:cs="Arial"/>
                <w:sz w:val="22"/>
                <w:szCs w:val="22"/>
                <w:lang w:val="de-DE"/>
              </w:rPr>
              <w:t>40</w:t>
            </w:r>
            <w:r w:rsidRPr="00E72012">
              <w:rPr>
                <w:rFonts w:ascii="Arial" w:hAnsi="Arial" w:cs="Arial"/>
                <w:sz w:val="22"/>
                <w:szCs w:val="22"/>
                <w:lang w:val="de-DE"/>
              </w:rPr>
              <w:t xml:space="preserve"> Körbe / h oder </w:t>
            </w:r>
            <w:r w:rsidR="00772AD2">
              <w:rPr>
                <w:rFonts w:ascii="Arial" w:hAnsi="Arial" w:cs="Arial"/>
                <w:sz w:val="22"/>
                <w:szCs w:val="22"/>
                <w:lang w:val="de-DE"/>
              </w:rPr>
              <w:t>640</w:t>
            </w:r>
            <w:r w:rsidRPr="00E72012">
              <w:rPr>
                <w:rFonts w:ascii="Arial" w:hAnsi="Arial" w:cs="Arial"/>
                <w:sz w:val="22"/>
                <w:szCs w:val="22"/>
                <w:lang w:val="de-DE"/>
              </w:rPr>
              <w:t xml:space="preserve"> Gläser / h </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3A232D16" w:rsidR="00E80C7B" w:rsidRPr="00E72012" w:rsidRDefault="00421EEB" w:rsidP="0070101F">
            <w:pPr>
              <w:pStyle w:val="NoSpacing"/>
              <w:rPr>
                <w:rFonts w:ascii="Arial" w:hAnsi="Arial" w:cs="Arial"/>
                <w:sz w:val="22"/>
                <w:szCs w:val="22"/>
                <w:lang w:val="de-DE"/>
              </w:rPr>
            </w:pPr>
            <w:r>
              <w:rPr>
                <w:rFonts w:ascii="Arial" w:hAnsi="Arial" w:cs="Arial"/>
                <w:sz w:val="22"/>
                <w:szCs w:val="22"/>
                <w:lang w:val="de-DE"/>
              </w:rPr>
              <w:t>65</w:t>
            </w:r>
            <w:r w:rsidR="00E80C7B" w:rsidRPr="00E72012">
              <w:rPr>
                <w:rFonts w:ascii="Arial" w:hAnsi="Arial" w:cs="Arial"/>
                <w:sz w:val="22"/>
                <w:szCs w:val="22"/>
                <w:lang w:val="de-DE"/>
              </w:rPr>
              <w:t>°C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61D19088"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8</w:t>
            </w:r>
            <w:r w:rsidR="00E80C7B" w:rsidRPr="00E72012">
              <w:rPr>
                <w:rFonts w:ascii="Arial" w:hAnsi="Arial" w:cs="Arial"/>
                <w:sz w:val="22"/>
                <w:szCs w:val="22"/>
                <w:lang w:val="de-DE"/>
              </w:rPr>
              <w:t>,0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36464A9D"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2,6</w:t>
            </w:r>
            <w:r w:rsidR="00E80C7B" w:rsidRPr="00E72012">
              <w:rPr>
                <w:rFonts w:ascii="Arial" w:hAnsi="Arial" w:cs="Arial"/>
                <w:sz w:val="22"/>
                <w:szCs w:val="22"/>
                <w:lang w:val="de-DE"/>
              </w:rPr>
              <w:t xml:space="preserve">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 Liter</w:t>
            </w:r>
          </w:p>
        </w:tc>
      </w:tr>
    </w:tbl>
    <w:p w14:paraId="2F5FFD09" w14:textId="77777777" w:rsidR="007E39AB" w:rsidRPr="00E72012" w:rsidRDefault="007E39AB" w:rsidP="00E80C7B">
      <w:pPr>
        <w:pStyle w:val="NoSpacing"/>
        <w:rPr>
          <w:rFonts w:ascii="Arial" w:hAnsi="Arial" w:cs="Arial"/>
          <w:b/>
          <w:bCs/>
          <w:sz w:val="22"/>
          <w:szCs w:val="22"/>
          <w:lang w:val="de-DE"/>
        </w:rPr>
      </w:pPr>
    </w:p>
    <w:p w14:paraId="2404E4CF" w14:textId="5837488D"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w:t>
      </w:r>
      <w:r w:rsidR="007E39AB">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51D5798C"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3</w:t>
            </w:r>
            <w:r w:rsidR="00E80C7B" w:rsidRPr="00E72012">
              <w:rPr>
                <w:rFonts w:ascii="Arial" w:hAnsi="Arial" w:cs="Arial"/>
                <w:sz w:val="22"/>
                <w:szCs w:val="22"/>
                <w:lang w:val="de-DE"/>
              </w:rPr>
              <w:t>,0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7F7716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5160BB">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05A4DDA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Gesamtanschlusswert </w:t>
            </w:r>
          </w:p>
        </w:tc>
        <w:tc>
          <w:tcPr>
            <w:tcW w:w="4811" w:type="dxa"/>
          </w:tcPr>
          <w:p w14:paraId="21F2CCEA" w14:textId="77626BE6"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3,3</w:t>
            </w:r>
            <w:r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4AE7A798"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7E39AB">
              <w:rPr>
                <w:rFonts w:ascii="Arial" w:hAnsi="Arial" w:cs="Arial"/>
                <w:sz w:val="22"/>
                <w:szCs w:val="22"/>
                <w:lang w:val="de-DE"/>
              </w:rPr>
              <w:t>2</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578F95A4" w:rsidR="00E80C7B" w:rsidRPr="00E72012" w:rsidRDefault="007E39AB" w:rsidP="0070101F">
            <w:pPr>
              <w:pStyle w:val="NoSpacing"/>
              <w:rPr>
                <w:rFonts w:ascii="Arial" w:hAnsi="Arial" w:cs="Arial"/>
                <w:sz w:val="22"/>
                <w:szCs w:val="22"/>
                <w:lang w:val="de-DE"/>
              </w:rPr>
            </w:pPr>
            <w:r>
              <w:rPr>
                <w:rFonts w:ascii="Arial" w:hAnsi="Arial" w:cs="Arial"/>
                <w:sz w:val="22"/>
                <w:szCs w:val="22"/>
                <w:lang w:val="de-DE"/>
              </w:rPr>
              <w:t>230</w:t>
            </w:r>
            <w:r w:rsidR="00E80C7B" w:rsidRPr="00E72012">
              <w:rPr>
                <w:rFonts w:ascii="Arial" w:hAnsi="Arial" w:cs="Arial"/>
                <w:sz w:val="22"/>
                <w:szCs w:val="22"/>
                <w:lang w:val="de-DE"/>
              </w:rPr>
              <w:t xml:space="preserve">V / 50Hz / </w:t>
            </w:r>
            <w:r>
              <w:rPr>
                <w:rFonts w:ascii="Arial" w:hAnsi="Arial" w:cs="Arial"/>
                <w:sz w:val="22"/>
                <w:szCs w:val="22"/>
                <w:lang w:val="de-DE"/>
              </w:rPr>
              <w:t>1</w:t>
            </w:r>
            <w:r w:rsidR="00E80C7B" w:rsidRPr="00E72012">
              <w:rPr>
                <w:rFonts w:ascii="Arial" w:hAnsi="Arial" w:cs="Arial"/>
                <w:sz w:val="22"/>
                <w:szCs w:val="22"/>
                <w:lang w:val="de-DE"/>
              </w:rPr>
              <w:t xml:space="preserve"> N ph</w:t>
            </w:r>
          </w:p>
        </w:tc>
      </w:tr>
    </w:tbl>
    <w:p w14:paraId="2A51FCE0" w14:textId="77777777" w:rsidR="00835823" w:rsidRPr="00E72012" w:rsidRDefault="00835823"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1A388F4F"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2.000</w:t>
            </w:r>
            <w:r w:rsidR="00E80C7B" w:rsidRPr="00E72012">
              <w:rPr>
                <w:rFonts w:ascii="Arial" w:hAnsi="Arial" w:cs="Arial"/>
                <w:sz w:val="22"/>
                <w:szCs w:val="22"/>
                <w:lang w:val="de-DE"/>
              </w:rPr>
              <w:t xml:space="preserve"> mm (ID </w:t>
            </w:r>
            <w:r>
              <w:rPr>
                <w:rFonts w:ascii="Arial" w:hAnsi="Arial" w:cs="Arial"/>
                <w:sz w:val="22"/>
                <w:szCs w:val="22"/>
                <w:lang w:val="de-DE"/>
              </w:rPr>
              <w:t>18</w:t>
            </w:r>
            <w:r w:rsidR="00E80C7B" w:rsidRPr="00E72012">
              <w:rPr>
                <w:rFonts w:ascii="Arial" w:hAnsi="Arial" w:cs="Arial"/>
                <w:sz w:val="22"/>
                <w:szCs w:val="22"/>
                <w:lang w:val="de-DE"/>
              </w:rPr>
              <w:t xml:space="preserve">/ AD </w:t>
            </w:r>
            <w:r>
              <w:rPr>
                <w:rFonts w:ascii="Arial" w:hAnsi="Arial" w:cs="Arial"/>
                <w:sz w:val="22"/>
                <w:szCs w:val="22"/>
                <w:lang w:val="de-DE"/>
              </w:rPr>
              <w:t>24</w:t>
            </w:r>
            <w:r w:rsidR="00E80C7B"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650F6AA5"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w:t>
            </w:r>
            <w:r w:rsidR="00937EC5">
              <w:rPr>
                <w:rFonts w:ascii="Arial" w:hAnsi="Arial" w:cs="Arial"/>
                <w:sz w:val="22"/>
                <w:szCs w:val="22"/>
                <w:lang w:val="de-DE"/>
              </w:rPr>
              <w:t>9</w:t>
            </w:r>
            <w:r>
              <w:rPr>
                <w:rFonts w:ascii="Arial" w:hAnsi="Arial" w:cs="Arial"/>
                <w:sz w:val="22"/>
                <w:szCs w:val="22"/>
                <w:lang w:val="de-DE"/>
              </w:rPr>
              <w:t>00</w:t>
            </w:r>
            <w:r w:rsidR="00E80C7B" w:rsidRPr="00E72012">
              <w:rPr>
                <w:rFonts w:ascii="Arial" w:hAnsi="Arial" w:cs="Arial"/>
                <w:sz w:val="22"/>
                <w:szCs w:val="22"/>
                <w:lang w:val="de-DE"/>
              </w:rPr>
              <w:t xml:space="preserve">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5C9D8437"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w:t>
            </w:r>
            <w:r w:rsidR="00937EC5">
              <w:rPr>
                <w:rFonts w:ascii="Arial" w:hAnsi="Arial" w:cs="Arial"/>
                <w:sz w:val="22"/>
                <w:szCs w:val="22"/>
                <w:lang w:val="de-DE"/>
              </w:rPr>
              <w:t>9</w:t>
            </w:r>
            <w:r>
              <w:rPr>
                <w:rFonts w:ascii="Arial" w:hAnsi="Arial" w:cs="Arial"/>
                <w:sz w:val="22"/>
                <w:szCs w:val="22"/>
                <w:lang w:val="de-DE"/>
              </w:rPr>
              <w:t>00</w:t>
            </w:r>
            <w:r w:rsidR="00E80C7B" w:rsidRPr="00E72012">
              <w:rPr>
                <w:rFonts w:ascii="Arial" w:hAnsi="Arial" w:cs="Arial"/>
                <w:sz w:val="22"/>
                <w:szCs w:val="22"/>
                <w:lang w:val="de-DE"/>
              </w:rPr>
              <w:t xml:space="preserve"> mm</w:t>
            </w:r>
          </w:p>
        </w:tc>
      </w:tr>
    </w:tbl>
    <w:p w14:paraId="1C407EFF" w14:textId="77777777" w:rsidR="005C708A" w:rsidRPr="00E72012" w:rsidRDefault="005C708A"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357CD9E9"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937EC5">
              <w:rPr>
                <w:rFonts w:ascii="Arial" w:hAnsi="Arial" w:cs="Arial"/>
                <w:sz w:val="22"/>
                <w:szCs w:val="22"/>
                <w:lang w:val="de-DE"/>
              </w:rPr>
              <w:t>2</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23C4879E"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937EC5">
              <w:rPr>
                <w:rFonts w:ascii="Arial" w:hAnsi="Arial" w:cs="Arial"/>
                <w:sz w:val="22"/>
                <w:szCs w:val="22"/>
                <w:lang w:val="de-DE"/>
              </w:rPr>
              <w:t>2</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48A0485E"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937EC5">
              <w:rPr>
                <w:rFonts w:ascii="Arial" w:hAnsi="Arial" w:cs="Arial"/>
                <w:sz w:val="22"/>
                <w:szCs w:val="22"/>
                <w:lang w:val="de-DE"/>
              </w:rPr>
              <w:t>3</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59 db</w:t>
            </w:r>
          </w:p>
        </w:tc>
      </w:tr>
    </w:tbl>
    <w:p w14:paraId="7125F482" w14:textId="77777777" w:rsidR="005C708A" w:rsidRDefault="005C708A" w:rsidP="00E80C7B">
      <w:pPr>
        <w:pStyle w:val="NoSpacing"/>
        <w:rPr>
          <w:rFonts w:ascii="Arial" w:hAnsi="Arial" w:cs="Arial"/>
          <w:sz w:val="22"/>
          <w:szCs w:val="22"/>
          <w:lang w:val="de-DE"/>
        </w:rPr>
      </w:pPr>
    </w:p>
    <w:p w14:paraId="6F499705" w14:textId="29A9C63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800000EB" w:usb1="380160EA" w:usb2="14400000" w:usb3="00000000" w:csb0="8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130FF"/>
    <w:rsid w:val="00121590"/>
    <w:rsid w:val="00122472"/>
    <w:rsid w:val="001301B9"/>
    <w:rsid w:val="00131D27"/>
    <w:rsid w:val="00144008"/>
    <w:rsid w:val="00151BEA"/>
    <w:rsid w:val="00153DC4"/>
    <w:rsid w:val="0016027D"/>
    <w:rsid w:val="00161550"/>
    <w:rsid w:val="001725BE"/>
    <w:rsid w:val="00180704"/>
    <w:rsid w:val="00180FCE"/>
    <w:rsid w:val="00182A1C"/>
    <w:rsid w:val="00183644"/>
    <w:rsid w:val="001865B4"/>
    <w:rsid w:val="00186FAA"/>
    <w:rsid w:val="0019114D"/>
    <w:rsid w:val="00196340"/>
    <w:rsid w:val="00196C0D"/>
    <w:rsid w:val="001A20A8"/>
    <w:rsid w:val="001A2770"/>
    <w:rsid w:val="001A2DAA"/>
    <w:rsid w:val="001A77C4"/>
    <w:rsid w:val="001A7F96"/>
    <w:rsid w:val="001B3587"/>
    <w:rsid w:val="001B579D"/>
    <w:rsid w:val="001B7767"/>
    <w:rsid w:val="001C2088"/>
    <w:rsid w:val="001C3FDD"/>
    <w:rsid w:val="001D2F38"/>
    <w:rsid w:val="001D50DF"/>
    <w:rsid w:val="001E26CC"/>
    <w:rsid w:val="001E401E"/>
    <w:rsid w:val="001F025F"/>
    <w:rsid w:val="001F2131"/>
    <w:rsid w:val="0020014C"/>
    <w:rsid w:val="00200A5E"/>
    <w:rsid w:val="00205003"/>
    <w:rsid w:val="00216654"/>
    <w:rsid w:val="00217623"/>
    <w:rsid w:val="0022080F"/>
    <w:rsid w:val="0022634C"/>
    <w:rsid w:val="00236F35"/>
    <w:rsid w:val="0023771A"/>
    <w:rsid w:val="00244AF1"/>
    <w:rsid w:val="00250DD9"/>
    <w:rsid w:val="002565D5"/>
    <w:rsid w:val="002818C3"/>
    <w:rsid w:val="00291906"/>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5ECD"/>
    <w:rsid w:val="0031656E"/>
    <w:rsid w:val="003248F3"/>
    <w:rsid w:val="00327967"/>
    <w:rsid w:val="00341A06"/>
    <w:rsid w:val="003435BE"/>
    <w:rsid w:val="00345FFD"/>
    <w:rsid w:val="00351B30"/>
    <w:rsid w:val="00352929"/>
    <w:rsid w:val="00352A97"/>
    <w:rsid w:val="00367193"/>
    <w:rsid w:val="003758C6"/>
    <w:rsid w:val="00376176"/>
    <w:rsid w:val="0037702E"/>
    <w:rsid w:val="00384C3C"/>
    <w:rsid w:val="00386682"/>
    <w:rsid w:val="00391171"/>
    <w:rsid w:val="00391D48"/>
    <w:rsid w:val="00396016"/>
    <w:rsid w:val="003970C7"/>
    <w:rsid w:val="003A2F94"/>
    <w:rsid w:val="003B0783"/>
    <w:rsid w:val="003B6EEB"/>
    <w:rsid w:val="003B734C"/>
    <w:rsid w:val="003C3D05"/>
    <w:rsid w:val="003C5A64"/>
    <w:rsid w:val="003D1205"/>
    <w:rsid w:val="003D4345"/>
    <w:rsid w:val="003D535C"/>
    <w:rsid w:val="003D7462"/>
    <w:rsid w:val="003D7D69"/>
    <w:rsid w:val="003F1455"/>
    <w:rsid w:val="00403888"/>
    <w:rsid w:val="004060E7"/>
    <w:rsid w:val="00406868"/>
    <w:rsid w:val="0041028A"/>
    <w:rsid w:val="00421EEB"/>
    <w:rsid w:val="004271CC"/>
    <w:rsid w:val="0043185F"/>
    <w:rsid w:val="00431ED0"/>
    <w:rsid w:val="004323BC"/>
    <w:rsid w:val="00433F5F"/>
    <w:rsid w:val="004349C2"/>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A4724"/>
    <w:rsid w:val="004A61F1"/>
    <w:rsid w:val="004A70BF"/>
    <w:rsid w:val="004B591B"/>
    <w:rsid w:val="004C1837"/>
    <w:rsid w:val="004C3772"/>
    <w:rsid w:val="004C48BE"/>
    <w:rsid w:val="004C7A93"/>
    <w:rsid w:val="004D2A8C"/>
    <w:rsid w:val="004E4100"/>
    <w:rsid w:val="004F1002"/>
    <w:rsid w:val="004F361B"/>
    <w:rsid w:val="00500E9B"/>
    <w:rsid w:val="00501C53"/>
    <w:rsid w:val="00503C2F"/>
    <w:rsid w:val="00515387"/>
    <w:rsid w:val="005160BB"/>
    <w:rsid w:val="005231B2"/>
    <w:rsid w:val="00525921"/>
    <w:rsid w:val="00532BEB"/>
    <w:rsid w:val="00534CEE"/>
    <w:rsid w:val="005355CD"/>
    <w:rsid w:val="00537FF2"/>
    <w:rsid w:val="00541EB1"/>
    <w:rsid w:val="005434B9"/>
    <w:rsid w:val="005441E3"/>
    <w:rsid w:val="00557D14"/>
    <w:rsid w:val="00565D64"/>
    <w:rsid w:val="005704EB"/>
    <w:rsid w:val="005745A4"/>
    <w:rsid w:val="00575E9C"/>
    <w:rsid w:val="005775F1"/>
    <w:rsid w:val="00577E2C"/>
    <w:rsid w:val="005809F3"/>
    <w:rsid w:val="00590C16"/>
    <w:rsid w:val="0059272A"/>
    <w:rsid w:val="005928E4"/>
    <w:rsid w:val="0059319E"/>
    <w:rsid w:val="005961AD"/>
    <w:rsid w:val="00597AF0"/>
    <w:rsid w:val="005A0765"/>
    <w:rsid w:val="005A0E1D"/>
    <w:rsid w:val="005B76AE"/>
    <w:rsid w:val="005C0E69"/>
    <w:rsid w:val="005C0F44"/>
    <w:rsid w:val="005C23A3"/>
    <w:rsid w:val="005C3A89"/>
    <w:rsid w:val="005C4786"/>
    <w:rsid w:val="005C708A"/>
    <w:rsid w:val="005D1011"/>
    <w:rsid w:val="005D161F"/>
    <w:rsid w:val="005D2BB2"/>
    <w:rsid w:val="005D3DFE"/>
    <w:rsid w:val="005D6D96"/>
    <w:rsid w:val="005E3522"/>
    <w:rsid w:val="005E51F3"/>
    <w:rsid w:val="005F74D7"/>
    <w:rsid w:val="00600A5A"/>
    <w:rsid w:val="00602B4E"/>
    <w:rsid w:val="00612495"/>
    <w:rsid w:val="006148CD"/>
    <w:rsid w:val="006163A3"/>
    <w:rsid w:val="00616B40"/>
    <w:rsid w:val="00621C4C"/>
    <w:rsid w:val="00622E21"/>
    <w:rsid w:val="00623B76"/>
    <w:rsid w:val="00624456"/>
    <w:rsid w:val="00630E95"/>
    <w:rsid w:val="0063240C"/>
    <w:rsid w:val="00641A4A"/>
    <w:rsid w:val="00647331"/>
    <w:rsid w:val="00650D03"/>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53"/>
    <w:rsid w:val="006B529D"/>
    <w:rsid w:val="006C03B3"/>
    <w:rsid w:val="006C30BB"/>
    <w:rsid w:val="006C368F"/>
    <w:rsid w:val="006C4D9D"/>
    <w:rsid w:val="006C5BA0"/>
    <w:rsid w:val="006F1A71"/>
    <w:rsid w:val="007011D6"/>
    <w:rsid w:val="00701D1B"/>
    <w:rsid w:val="00702364"/>
    <w:rsid w:val="007070A6"/>
    <w:rsid w:val="00716A4F"/>
    <w:rsid w:val="00730675"/>
    <w:rsid w:val="00735CF6"/>
    <w:rsid w:val="00743CC4"/>
    <w:rsid w:val="00743D42"/>
    <w:rsid w:val="007447FC"/>
    <w:rsid w:val="0074687A"/>
    <w:rsid w:val="00751141"/>
    <w:rsid w:val="0075270A"/>
    <w:rsid w:val="00753391"/>
    <w:rsid w:val="00755507"/>
    <w:rsid w:val="00762F68"/>
    <w:rsid w:val="0076472F"/>
    <w:rsid w:val="007655F1"/>
    <w:rsid w:val="00766A83"/>
    <w:rsid w:val="007671C1"/>
    <w:rsid w:val="00770091"/>
    <w:rsid w:val="00772AD2"/>
    <w:rsid w:val="0077386A"/>
    <w:rsid w:val="00781F8D"/>
    <w:rsid w:val="00783E69"/>
    <w:rsid w:val="0078773B"/>
    <w:rsid w:val="00787EB9"/>
    <w:rsid w:val="00792B42"/>
    <w:rsid w:val="007967F3"/>
    <w:rsid w:val="007A54EB"/>
    <w:rsid w:val="007A612E"/>
    <w:rsid w:val="007B26D4"/>
    <w:rsid w:val="007B5822"/>
    <w:rsid w:val="007C22AB"/>
    <w:rsid w:val="007C71D2"/>
    <w:rsid w:val="007D3073"/>
    <w:rsid w:val="007D7E28"/>
    <w:rsid w:val="007E32A2"/>
    <w:rsid w:val="007E39AB"/>
    <w:rsid w:val="007E3C82"/>
    <w:rsid w:val="007F7869"/>
    <w:rsid w:val="00800641"/>
    <w:rsid w:val="008010ED"/>
    <w:rsid w:val="00802ACA"/>
    <w:rsid w:val="00807CF2"/>
    <w:rsid w:val="00815E17"/>
    <w:rsid w:val="00817A63"/>
    <w:rsid w:val="00835823"/>
    <w:rsid w:val="008418E6"/>
    <w:rsid w:val="00844513"/>
    <w:rsid w:val="00844D2F"/>
    <w:rsid w:val="008466C8"/>
    <w:rsid w:val="00850169"/>
    <w:rsid w:val="00850E6F"/>
    <w:rsid w:val="00852B79"/>
    <w:rsid w:val="00854FAE"/>
    <w:rsid w:val="00856FEC"/>
    <w:rsid w:val="00860D04"/>
    <w:rsid w:val="0087255C"/>
    <w:rsid w:val="00876899"/>
    <w:rsid w:val="0089137C"/>
    <w:rsid w:val="00891911"/>
    <w:rsid w:val="00891DCB"/>
    <w:rsid w:val="008922A8"/>
    <w:rsid w:val="008974D2"/>
    <w:rsid w:val="008A62FB"/>
    <w:rsid w:val="008B6D89"/>
    <w:rsid w:val="008C6CD7"/>
    <w:rsid w:val="008C7C69"/>
    <w:rsid w:val="008D2EEA"/>
    <w:rsid w:val="008E260D"/>
    <w:rsid w:val="008F733B"/>
    <w:rsid w:val="008F7B5E"/>
    <w:rsid w:val="00906F71"/>
    <w:rsid w:val="009076A0"/>
    <w:rsid w:val="00907D4E"/>
    <w:rsid w:val="009107D8"/>
    <w:rsid w:val="00911EB4"/>
    <w:rsid w:val="00912373"/>
    <w:rsid w:val="00912D4B"/>
    <w:rsid w:val="0091428C"/>
    <w:rsid w:val="009175BE"/>
    <w:rsid w:val="00922220"/>
    <w:rsid w:val="00927167"/>
    <w:rsid w:val="00927515"/>
    <w:rsid w:val="00937EC5"/>
    <w:rsid w:val="00953D9D"/>
    <w:rsid w:val="00954AD9"/>
    <w:rsid w:val="0096282B"/>
    <w:rsid w:val="009647FD"/>
    <w:rsid w:val="00980C2F"/>
    <w:rsid w:val="00985554"/>
    <w:rsid w:val="00986889"/>
    <w:rsid w:val="009910B3"/>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4724"/>
    <w:rsid w:val="00A46305"/>
    <w:rsid w:val="00A46466"/>
    <w:rsid w:val="00A53C85"/>
    <w:rsid w:val="00A62086"/>
    <w:rsid w:val="00A636EC"/>
    <w:rsid w:val="00A67E4C"/>
    <w:rsid w:val="00A75603"/>
    <w:rsid w:val="00A808F9"/>
    <w:rsid w:val="00A83F73"/>
    <w:rsid w:val="00A959BB"/>
    <w:rsid w:val="00AA5C84"/>
    <w:rsid w:val="00AB0869"/>
    <w:rsid w:val="00AB12CB"/>
    <w:rsid w:val="00AB2FBA"/>
    <w:rsid w:val="00AC349B"/>
    <w:rsid w:val="00AC7FB4"/>
    <w:rsid w:val="00AD1B0F"/>
    <w:rsid w:val="00AD706C"/>
    <w:rsid w:val="00AF33F3"/>
    <w:rsid w:val="00AF5017"/>
    <w:rsid w:val="00B050D0"/>
    <w:rsid w:val="00B079A0"/>
    <w:rsid w:val="00B24E19"/>
    <w:rsid w:val="00B2519C"/>
    <w:rsid w:val="00B270A1"/>
    <w:rsid w:val="00B2774F"/>
    <w:rsid w:val="00B316F1"/>
    <w:rsid w:val="00B32821"/>
    <w:rsid w:val="00B33A32"/>
    <w:rsid w:val="00B37122"/>
    <w:rsid w:val="00B43502"/>
    <w:rsid w:val="00B4682B"/>
    <w:rsid w:val="00B52E11"/>
    <w:rsid w:val="00B665F3"/>
    <w:rsid w:val="00B67225"/>
    <w:rsid w:val="00B72EBB"/>
    <w:rsid w:val="00B74D9E"/>
    <w:rsid w:val="00B82B84"/>
    <w:rsid w:val="00B87CC6"/>
    <w:rsid w:val="00BB0282"/>
    <w:rsid w:val="00BB4D65"/>
    <w:rsid w:val="00BD1225"/>
    <w:rsid w:val="00BD18CA"/>
    <w:rsid w:val="00BE5B0A"/>
    <w:rsid w:val="00C02FDB"/>
    <w:rsid w:val="00C07C5B"/>
    <w:rsid w:val="00C153FB"/>
    <w:rsid w:val="00C22739"/>
    <w:rsid w:val="00C23D7A"/>
    <w:rsid w:val="00C2485A"/>
    <w:rsid w:val="00C254E4"/>
    <w:rsid w:val="00C25CCD"/>
    <w:rsid w:val="00C31568"/>
    <w:rsid w:val="00C377BD"/>
    <w:rsid w:val="00C54BE2"/>
    <w:rsid w:val="00C60B1E"/>
    <w:rsid w:val="00C65CFD"/>
    <w:rsid w:val="00C709D2"/>
    <w:rsid w:val="00C8088C"/>
    <w:rsid w:val="00C8228D"/>
    <w:rsid w:val="00CB5CBE"/>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30F7"/>
    <w:rsid w:val="00D348D8"/>
    <w:rsid w:val="00D43214"/>
    <w:rsid w:val="00D45200"/>
    <w:rsid w:val="00D509DC"/>
    <w:rsid w:val="00D52FB4"/>
    <w:rsid w:val="00D54461"/>
    <w:rsid w:val="00D56023"/>
    <w:rsid w:val="00D56370"/>
    <w:rsid w:val="00D61F1B"/>
    <w:rsid w:val="00D72ED3"/>
    <w:rsid w:val="00D75582"/>
    <w:rsid w:val="00D770CB"/>
    <w:rsid w:val="00D82F23"/>
    <w:rsid w:val="00D83311"/>
    <w:rsid w:val="00D90C84"/>
    <w:rsid w:val="00D95BCC"/>
    <w:rsid w:val="00D972A2"/>
    <w:rsid w:val="00DA4C22"/>
    <w:rsid w:val="00DB04D2"/>
    <w:rsid w:val="00DB2AD1"/>
    <w:rsid w:val="00DB4ADB"/>
    <w:rsid w:val="00DC36E4"/>
    <w:rsid w:val="00DD0123"/>
    <w:rsid w:val="00DD08B1"/>
    <w:rsid w:val="00DD0E32"/>
    <w:rsid w:val="00DD306F"/>
    <w:rsid w:val="00DD67ED"/>
    <w:rsid w:val="00DE0C02"/>
    <w:rsid w:val="00DE2821"/>
    <w:rsid w:val="00DE6CC9"/>
    <w:rsid w:val="00DE7052"/>
    <w:rsid w:val="00DE7AE5"/>
    <w:rsid w:val="00DF2335"/>
    <w:rsid w:val="00DF2785"/>
    <w:rsid w:val="00DF5303"/>
    <w:rsid w:val="00DF5497"/>
    <w:rsid w:val="00DF54F7"/>
    <w:rsid w:val="00E0239C"/>
    <w:rsid w:val="00E04AF7"/>
    <w:rsid w:val="00E04F7A"/>
    <w:rsid w:val="00E06DE4"/>
    <w:rsid w:val="00E0741F"/>
    <w:rsid w:val="00E12652"/>
    <w:rsid w:val="00E12B95"/>
    <w:rsid w:val="00E17FC2"/>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95F8B"/>
    <w:rsid w:val="00EA07C6"/>
    <w:rsid w:val="00EA3F7F"/>
    <w:rsid w:val="00EA635C"/>
    <w:rsid w:val="00EB0A96"/>
    <w:rsid w:val="00EB6DB6"/>
    <w:rsid w:val="00EB72DD"/>
    <w:rsid w:val="00EB78E8"/>
    <w:rsid w:val="00EC4528"/>
    <w:rsid w:val="00EC4A9B"/>
    <w:rsid w:val="00EC6A45"/>
    <w:rsid w:val="00ED4871"/>
    <w:rsid w:val="00ED5C66"/>
    <w:rsid w:val="00EE0661"/>
    <w:rsid w:val="00EE3C98"/>
    <w:rsid w:val="00EF7724"/>
    <w:rsid w:val="00F06933"/>
    <w:rsid w:val="00F075D2"/>
    <w:rsid w:val="00F10B9B"/>
    <w:rsid w:val="00F146D1"/>
    <w:rsid w:val="00F25F22"/>
    <w:rsid w:val="00F30C8A"/>
    <w:rsid w:val="00F30CA1"/>
    <w:rsid w:val="00F31F92"/>
    <w:rsid w:val="00F517B8"/>
    <w:rsid w:val="00F52EAD"/>
    <w:rsid w:val="00F53B5E"/>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2AF0"/>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472441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454298317">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799614923">
      <w:bodyDiv w:val="1"/>
      <w:marLeft w:val="0"/>
      <w:marRight w:val="0"/>
      <w:marTop w:val="0"/>
      <w:marBottom w:val="0"/>
      <w:divBdr>
        <w:top w:val="none" w:sz="0" w:space="0" w:color="auto"/>
        <w:left w:val="none" w:sz="0" w:space="0" w:color="auto"/>
        <w:bottom w:val="none" w:sz="0" w:space="0" w:color="auto"/>
        <w:right w:val="none" w:sz="0" w:space="0" w:color="auto"/>
      </w:divBdr>
    </w:div>
    <w:div w:id="1443303041">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BEEBE-E572-4877-89AB-F027CAB79ACE}"/>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9181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144</cp:revision>
  <cp:lastPrinted>2025-02-11T14:12:00Z</cp:lastPrinted>
  <dcterms:created xsi:type="dcterms:W3CDTF">2025-02-11T13:45:00Z</dcterms:created>
  <dcterms:modified xsi:type="dcterms:W3CDTF">2025-06-10T13:57:00Z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